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FF201" w14:textId="06F57AEC" w:rsidR="002A65DA" w:rsidRPr="00056B41" w:rsidRDefault="002A65DA" w:rsidP="001F3FA7">
      <w:pPr>
        <w:spacing w:line="240" w:lineRule="auto"/>
        <w:jc w:val="center"/>
        <w:rPr>
          <w:rFonts w:ascii="Times New Roman" w:hAnsi="Times New Roman" w:cs="Times New Roman"/>
          <w:b/>
          <w:szCs w:val="22"/>
        </w:rPr>
      </w:pPr>
      <w:r w:rsidRPr="00056B41">
        <w:rPr>
          <w:rFonts w:ascii="Times New Roman" w:hAnsi="Times New Roman" w:cs="Times New Roman"/>
          <w:b/>
          <w:szCs w:val="22"/>
        </w:rPr>
        <w:t xml:space="preserve">Minuta do CONTRATO Nº </w:t>
      </w:r>
      <w:r w:rsidR="00281B5E" w:rsidRPr="00056B41">
        <w:rPr>
          <w:rFonts w:ascii="Times New Roman" w:hAnsi="Times New Roman" w:cs="Times New Roman"/>
          <w:b/>
          <w:szCs w:val="22"/>
        </w:rPr>
        <w:t>___</w:t>
      </w:r>
      <w:r w:rsidRPr="00056B41">
        <w:rPr>
          <w:rFonts w:ascii="Times New Roman" w:hAnsi="Times New Roman" w:cs="Times New Roman"/>
          <w:b/>
          <w:szCs w:val="22"/>
        </w:rPr>
        <w:t>/PGJ/20</w:t>
      </w:r>
      <w:r w:rsidR="00281B5E" w:rsidRPr="00056B41">
        <w:rPr>
          <w:rFonts w:ascii="Times New Roman" w:hAnsi="Times New Roman" w:cs="Times New Roman"/>
          <w:b/>
          <w:szCs w:val="22"/>
        </w:rPr>
        <w:t>__</w:t>
      </w:r>
    </w:p>
    <w:p w14:paraId="0EC3F79E" w14:textId="77777777" w:rsidR="002A65DA" w:rsidRPr="00056B41" w:rsidRDefault="002A65DA" w:rsidP="001F3FA7">
      <w:pPr>
        <w:spacing w:line="240" w:lineRule="auto"/>
        <w:jc w:val="both"/>
        <w:rPr>
          <w:rFonts w:ascii="Times New Roman" w:hAnsi="Times New Roman" w:cs="Times New Roman"/>
          <w:szCs w:val="22"/>
        </w:rPr>
      </w:pPr>
    </w:p>
    <w:p w14:paraId="0EFF276B" w14:textId="42085895" w:rsidR="002A65DA" w:rsidRPr="00056B41" w:rsidRDefault="002A65DA" w:rsidP="001F3FA7">
      <w:pPr>
        <w:spacing w:line="240" w:lineRule="auto"/>
        <w:jc w:val="both"/>
        <w:rPr>
          <w:rFonts w:ascii="Times New Roman" w:hAnsi="Times New Roman" w:cs="Times New Roman"/>
          <w:szCs w:val="22"/>
        </w:rPr>
      </w:pPr>
      <w:r w:rsidRPr="00056B41">
        <w:rPr>
          <w:rFonts w:ascii="Times New Roman" w:hAnsi="Times New Roman" w:cs="Times New Roman"/>
          <w:szCs w:val="22"/>
        </w:rPr>
        <w:t xml:space="preserve">O </w:t>
      </w:r>
      <w:r w:rsidRPr="00056B41">
        <w:rPr>
          <w:rFonts w:ascii="Times New Roman" w:hAnsi="Times New Roman" w:cs="Times New Roman"/>
          <w:b/>
          <w:szCs w:val="22"/>
        </w:rPr>
        <w:t>MINISTÉRIO PÚBLICO DO ESTADO DE MATO GROSSO DO SUL</w:t>
      </w:r>
      <w:r w:rsidRPr="00056B41">
        <w:rPr>
          <w:rFonts w:ascii="Times New Roman" w:hAnsi="Times New Roman" w:cs="Times New Roman"/>
          <w:szCs w:val="22"/>
        </w:rPr>
        <w:t xml:space="preserve">, CNPJ nº __________, com endereço na Rua Presidente Manuel Ferraz de Campos Salles, 214, Jardim Veraneio, Campo Grande, neste ato representado, nos termos do inciso I do artigo 7º da Lei Orgânica do Ministério Público, por seu </w:t>
      </w:r>
      <w:r w:rsidRPr="00056B41">
        <w:rPr>
          <w:rFonts w:ascii="Times New Roman" w:eastAsia="Times New Roman" w:hAnsi="Times New Roman" w:cs="Times New Roman"/>
          <w:bCs/>
          <w:szCs w:val="22"/>
          <w:lang w:eastAsia="pt-BR"/>
        </w:rPr>
        <w:t>Procurador-Geral de Justiça ___________</w:t>
      </w:r>
      <w:r w:rsidRPr="00056B41">
        <w:rPr>
          <w:rFonts w:ascii="Times New Roman" w:hAnsi="Times New Roman" w:cs="Times New Roman"/>
          <w:szCs w:val="22"/>
        </w:rPr>
        <w:t xml:space="preserve">, doravante denominado </w:t>
      </w:r>
      <w:r w:rsidRPr="00512A0A">
        <w:rPr>
          <w:rFonts w:ascii="Times New Roman" w:hAnsi="Times New Roman" w:cs="Times New Roman"/>
          <w:szCs w:val="22"/>
        </w:rPr>
        <w:t>CONTRATANTE</w:t>
      </w:r>
      <w:r w:rsidRPr="00056B41">
        <w:rPr>
          <w:rFonts w:ascii="Times New Roman" w:hAnsi="Times New Roman" w:cs="Times New Roman"/>
          <w:szCs w:val="22"/>
        </w:rPr>
        <w:t xml:space="preserve">, e a empresa </w:t>
      </w:r>
      <w:r w:rsidRPr="00056B41">
        <w:rPr>
          <w:rFonts w:ascii="Times New Roman" w:hAnsi="Times New Roman" w:cs="Times New Roman"/>
          <w:b/>
          <w:szCs w:val="22"/>
        </w:rPr>
        <w:t>____</w:t>
      </w:r>
      <w:r w:rsidRPr="00056B41">
        <w:rPr>
          <w:rFonts w:ascii="Times New Roman" w:hAnsi="Times New Roman" w:cs="Times New Roman"/>
          <w:szCs w:val="22"/>
        </w:rPr>
        <w:t xml:space="preserve">, CNPJ nº ______, sediada em ______, doravante denominada </w:t>
      </w:r>
      <w:r w:rsidRPr="00512A0A">
        <w:rPr>
          <w:rFonts w:ascii="Times New Roman" w:hAnsi="Times New Roman" w:cs="Times New Roman"/>
          <w:szCs w:val="22"/>
        </w:rPr>
        <w:t>CONTRATADA</w:t>
      </w:r>
      <w:r w:rsidRPr="00056B41">
        <w:rPr>
          <w:rFonts w:ascii="Times New Roman" w:hAnsi="Times New Roman" w:cs="Times New Roman"/>
          <w:szCs w:val="22"/>
        </w:rPr>
        <w:t xml:space="preserve">, representada neste ato por </w:t>
      </w:r>
      <w:r w:rsidRPr="00056B41">
        <w:rPr>
          <w:rFonts w:ascii="Times New Roman" w:hAnsi="Times New Roman" w:cs="Times New Roman"/>
          <w:b/>
          <w:szCs w:val="22"/>
        </w:rPr>
        <w:t>_____</w:t>
      </w:r>
      <w:r w:rsidRPr="00056B41">
        <w:rPr>
          <w:rFonts w:ascii="Times New Roman" w:hAnsi="Times New Roman" w:cs="Times New Roman"/>
          <w:szCs w:val="22"/>
        </w:rPr>
        <w:t>, (qualificação), resolvem firmar este contrato, decorrente do Processo nº PGJ/10/</w:t>
      </w:r>
      <w:r w:rsidR="00281B5E" w:rsidRPr="00056B41">
        <w:rPr>
          <w:rFonts w:ascii="Times New Roman" w:hAnsi="Times New Roman" w:cs="Times New Roman"/>
          <w:szCs w:val="22"/>
        </w:rPr>
        <w:t>_____</w:t>
      </w:r>
      <w:r w:rsidRPr="00056B41">
        <w:rPr>
          <w:rFonts w:ascii="Times New Roman" w:hAnsi="Times New Roman" w:cs="Times New Roman"/>
          <w:szCs w:val="22"/>
        </w:rPr>
        <w:t>/20</w:t>
      </w:r>
      <w:r w:rsidR="001F3FA7" w:rsidRPr="00056B41">
        <w:rPr>
          <w:rFonts w:ascii="Times New Roman" w:hAnsi="Times New Roman" w:cs="Times New Roman"/>
          <w:szCs w:val="22"/>
        </w:rPr>
        <w:t>__</w:t>
      </w:r>
      <w:r w:rsidRPr="00056B41">
        <w:rPr>
          <w:rFonts w:ascii="Times New Roman" w:hAnsi="Times New Roman" w:cs="Times New Roman"/>
          <w:szCs w:val="22"/>
        </w:rPr>
        <w:t xml:space="preserve">, vinculado ao </w:t>
      </w:r>
      <w:r w:rsidRPr="00056B41">
        <w:rPr>
          <w:rFonts w:ascii="Times New Roman" w:hAnsi="Times New Roman" w:cs="Times New Roman"/>
          <w:b/>
          <w:szCs w:val="22"/>
        </w:rPr>
        <w:t>Pregão _____ nº ___/PGJ/20__</w:t>
      </w:r>
      <w:r w:rsidRPr="00056B41">
        <w:rPr>
          <w:rFonts w:ascii="Times New Roman" w:hAnsi="Times New Roman" w:cs="Times New Roman"/>
          <w:szCs w:val="22"/>
        </w:rPr>
        <w:t>, regido pela Lei nº 10.520/2002, e subsidiariamente pela Lei nº 8.666/1993 (e suas alterações), e pelas cláusulas</w:t>
      </w:r>
      <w:bookmarkStart w:id="0" w:name="_GoBack"/>
      <w:bookmarkEnd w:id="0"/>
      <w:r w:rsidRPr="00056B41">
        <w:rPr>
          <w:rFonts w:ascii="Times New Roman" w:hAnsi="Times New Roman" w:cs="Times New Roman"/>
          <w:szCs w:val="22"/>
        </w:rPr>
        <w:t xml:space="preserve"> e condições a seguir:</w:t>
      </w:r>
    </w:p>
    <w:p w14:paraId="6D97DE21" w14:textId="77777777" w:rsidR="002A65DA" w:rsidRPr="00056B41" w:rsidRDefault="002A65DA" w:rsidP="001F3FA7">
      <w:pPr>
        <w:spacing w:line="240" w:lineRule="auto"/>
        <w:jc w:val="both"/>
        <w:rPr>
          <w:rFonts w:ascii="Times New Roman" w:hAnsi="Times New Roman" w:cs="Times New Roman"/>
          <w:szCs w:val="22"/>
        </w:rPr>
      </w:pPr>
    </w:p>
    <w:p w14:paraId="763182E8" w14:textId="77777777" w:rsidR="002A65DA" w:rsidRPr="00056B41" w:rsidRDefault="002A65DA"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1. CLÁUSULA PRIMEIRA - DO OBJETO</w:t>
      </w:r>
    </w:p>
    <w:p w14:paraId="3C21A713" w14:textId="4BB45C1D" w:rsidR="002A65DA" w:rsidRPr="00056B41" w:rsidRDefault="002A65DA" w:rsidP="001F3FA7">
      <w:pPr>
        <w:spacing w:line="240" w:lineRule="auto"/>
        <w:jc w:val="both"/>
        <w:rPr>
          <w:rFonts w:ascii="Times New Roman" w:hAnsi="Times New Roman" w:cs="Times New Roman"/>
          <w:szCs w:val="22"/>
        </w:rPr>
      </w:pPr>
      <w:r w:rsidRPr="00056B41">
        <w:rPr>
          <w:rFonts w:ascii="Times New Roman" w:hAnsi="Times New Roman" w:cs="Times New Roman"/>
          <w:szCs w:val="22"/>
        </w:rPr>
        <w:t>1.1.</w:t>
      </w:r>
      <w:r w:rsidR="005B68D5" w:rsidRPr="00056B41">
        <w:rPr>
          <w:rFonts w:ascii="Times New Roman" w:hAnsi="Times New Roman" w:cs="Times New Roman"/>
          <w:szCs w:val="22"/>
        </w:rPr>
        <w:t xml:space="preserve"> </w:t>
      </w:r>
      <w:r w:rsidR="00A47E21" w:rsidRPr="00056B41">
        <w:rPr>
          <w:rFonts w:ascii="Times New Roman" w:hAnsi="Times New Roman" w:cs="Times New Roman"/>
          <w:szCs w:val="22"/>
        </w:rPr>
        <w:t>Contrata</w:t>
      </w:r>
      <w:r w:rsidR="005B68D5" w:rsidRPr="00056B41">
        <w:rPr>
          <w:rFonts w:ascii="Times New Roman" w:hAnsi="Times New Roman" w:cs="Times New Roman"/>
          <w:szCs w:val="22"/>
        </w:rPr>
        <w:t xml:space="preserve">ção de serviços de seguros veiculares para 134 (cento e trinta e quatro) veículos da frota do Ministério Público </w:t>
      </w:r>
      <w:r w:rsidR="007A3A88" w:rsidRPr="00056B41">
        <w:rPr>
          <w:rFonts w:ascii="Times New Roman" w:hAnsi="Times New Roman" w:cs="Times New Roman"/>
          <w:szCs w:val="22"/>
        </w:rPr>
        <w:t>do Estado de Mato Grosso do Sul</w:t>
      </w:r>
      <w:r w:rsidR="00F919A1" w:rsidRPr="00056B41">
        <w:rPr>
          <w:rFonts w:ascii="Times New Roman" w:hAnsi="Times New Roman" w:cs="Times New Roman"/>
          <w:szCs w:val="22"/>
        </w:rPr>
        <w:t>;</w:t>
      </w:r>
    </w:p>
    <w:p w14:paraId="3B91114B" w14:textId="3B3E0DAE" w:rsidR="00F919A1" w:rsidRPr="00056B41" w:rsidRDefault="00F919A1" w:rsidP="001F3FA7">
      <w:pPr>
        <w:spacing w:line="240" w:lineRule="auto"/>
        <w:jc w:val="both"/>
        <w:rPr>
          <w:rFonts w:ascii="Times New Roman" w:hAnsi="Times New Roman" w:cs="Times New Roman"/>
          <w:szCs w:val="22"/>
        </w:rPr>
      </w:pPr>
      <w:r w:rsidRPr="00056B41">
        <w:rPr>
          <w:rFonts w:ascii="Times New Roman" w:hAnsi="Times New Roman" w:cs="Times New Roman"/>
          <w:szCs w:val="22"/>
        </w:rPr>
        <w:t xml:space="preserve">1.2. </w:t>
      </w:r>
      <w:r w:rsidR="0044261B" w:rsidRPr="00056B41">
        <w:rPr>
          <w:rFonts w:ascii="Times New Roman" w:hAnsi="Times New Roman" w:cs="Times New Roman"/>
          <w:szCs w:val="22"/>
        </w:rPr>
        <w:t xml:space="preserve">Os serviços deverão ser prestados conforme </w:t>
      </w:r>
      <w:r w:rsidR="009D0A57" w:rsidRPr="00056B41">
        <w:rPr>
          <w:rFonts w:ascii="Times New Roman" w:hAnsi="Times New Roman" w:cs="Times New Roman"/>
          <w:szCs w:val="22"/>
        </w:rPr>
        <w:t>o</w:t>
      </w:r>
      <w:r w:rsidR="0044261B" w:rsidRPr="00056B41">
        <w:rPr>
          <w:rFonts w:ascii="Times New Roman" w:hAnsi="Times New Roman" w:cs="Times New Roman"/>
          <w:szCs w:val="22"/>
        </w:rPr>
        <w:t xml:space="preserve"> </w:t>
      </w:r>
      <w:r w:rsidR="009D0A57" w:rsidRPr="00056B41">
        <w:rPr>
          <w:rFonts w:ascii="Times New Roman" w:hAnsi="Times New Roman" w:cs="Times New Roman"/>
          <w:szCs w:val="22"/>
        </w:rPr>
        <w:t>Termo de Referência</w:t>
      </w:r>
      <w:r w:rsidR="0044261B" w:rsidRPr="00056B41">
        <w:rPr>
          <w:rFonts w:ascii="Times New Roman" w:hAnsi="Times New Roman" w:cs="Times New Roman"/>
          <w:szCs w:val="22"/>
        </w:rPr>
        <w:t xml:space="preserve"> e seus Anexos</w:t>
      </w:r>
      <w:r w:rsidR="009D0A57" w:rsidRPr="00056B41">
        <w:rPr>
          <w:rFonts w:ascii="Times New Roman" w:hAnsi="Times New Roman" w:cs="Times New Roman"/>
          <w:szCs w:val="22"/>
        </w:rPr>
        <w:t xml:space="preserve">, que integram este </w:t>
      </w:r>
      <w:r w:rsidR="00FA3F03" w:rsidRPr="00056B41">
        <w:rPr>
          <w:rFonts w:ascii="Times New Roman" w:hAnsi="Times New Roman" w:cs="Times New Roman"/>
          <w:szCs w:val="22"/>
        </w:rPr>
        <w:t>C</w:t>
      </w:r>
      <w:r w:rsidR="009D0A57" w:rsidRPr="00056B41">
        <w:rPr>
          <w:rFonts w:ascii="Times New Roman" w:hAnsi="Times New Roman" w:cs="Times New Roman"/>
          <w:szCs w:val="22"/>
        </w:rPr>
        <w:t>ontrato</w:t>
      </w:r>
      <w:r w:rsidR="0044261B" w:rsidRPr="00056B41">
        <w:rPr>
          <w:rFonts w:ascii="Times New Roman" w:hAnsi="Times New Roman" w:cs="Times New Roman"/>
          <w:szCs w:val="22"/>
        </w:rPr>
        <w:t>, independentemente de anexação;</w:t>
      </w:r>
    </w:p>
    <w:p w14:paraId="6B959F57" w14:textId="1F2C1E4D" w:rsidR="002A65DA" w:rsidRPr="00056B41" w:rsidRDefault="002A65DA" w:rsidP="001F3FA7">
      <w:pPr>
        <w:spacing w:line="240" w:lineRule="auto"/>
        <w:jc w:val="both"/>
        <w:rPr>
          <w:rFonts w:ascii="Times New Roman" w:hAnsi="Times New Roman" w:cs="Times New Roman"/>
          <w:szCs w:val="22"/>
        </w:rPr>
      </w:pPr>
      <w:r w:rsidRPr="00056B41">
        <w:rPr>
          <w:rFonts w:ascii="Times New Roman" w:hAnsi="Times New Roman" w:cs="Times New Roman"/>
          <w:szCs w:val="22"/>
        </w:rPr>
        <w:t>1.</w:t>
      </w:r>
      <w:r w:rsidR="00984F51" w:rsidRPr="00056B41">
        <w:rPr>
          <w:rFonts w:ascii="Times New Roman" w:hAnsi="Times New Roman" w:cs="Times New Roman"/>
          <w:szCs w:val="22"/>
        </w:rPr>
        <w:t>3</w:t>
      </w:r>
      <w:r w:rsidRPr="00056B41">
        <w:rPr>
          <w:rFonts w:ascii="Times New Roman" w:hAnsi="Times New Roman" w:cs="Times New Roman"/>
          <w:szCs w:val="22"/>
        </w:rPr>
        <w:t xml:space="preserve">. </w:t>
      </w:r>
      <w:r w:rsidR="009D0A57" w:rsidRPr="00056B41">
        <w:rPr>
          <w:rFonts w:ascii="Times New Roman" w:hAnsi="Times New Roman" w:cs="Times New Roman"/>
          <w:szCs w:val="22"/>
        </w:rPr>
        <w:t>O objeto será executado sob o regime de empreitada por preço global</w:t>
      </w:r>
      <w:r w:rsidRPr="00056B41">
        <w:rPr>
          <w:rFonts w:ascii="Times New Roman" w:hAnsi="Times New Roman" w:cs="Times New Roman"/>
          <w:szCs w:val="22"/>
        </w:rPr>
        <w:t xml:space="preserve">. </w:t>
      </w:r>
    </w:p>
    <w:p w14:paraId="660ECCBB" w14:textId="77777777" w:rsidR="002A65DA" w:rsidRPr="00056B41" w:rsidRDefault="002A65DA" w:rsidP="001F3FA7">
      <w:pPr>
        <w:spacing w:line="240" w:lineRule="auto"/>
        <w:jc w:val="both"/>
        <w:rPr>
          <w:rFonts w:ascii="Times New Roman" w:hAnsi="Times New Roman" w:cs="Times New Roman"/>
          <w:szCs w:val="22"/>
        </w:rPr>
      </w:pPr>
    </w:p>
    <w:p w14:paraId="1257A409" w14:textId="3664B69A" w:rsidR="002A65DA" w:rsidRPr="00056B41" w:rsidRDefault="00CB790B"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2</w:t>
      </w:r>
      <w:r w:rsidR="002A65DA" w:rsidRPr="00056B41">
        <w:rPr>
          <w:rFonts w:ascii="Times New Roman" w:hAnsi="Times New Roman" w:cs="Times New Roman"/>
          <w:b/>
          <w:szCs w:val="22"/>
        </w:rPr>
        <w:t xml:space="preserve">. CLÁUSULA </w:t>
      </w:r>
      <w:r w:rsidRPr="00056B41">
        <w:rPr>
          <w:rFonts w:ascii="Times New Roman" w:hAnsi="Times New Roman" w:cs="Times New Roman"/>
          <w:b/>
          <w:szCs w:val="22"/>
        </w:rPr>
        <w:t xml:space="preserve">SEGUNDA </w:t>
      </w:r>
      <w:r w:rsidR="002A65DA" w:rsidRPr="00056B41">
        <w:rPr>
          <w:rFonts w:ascii="Times New Roman" w:hAnsi="Times New Roman" w:cs="Times New Roman"/>
          <w:b/>
          <w:szCs w:val="22"/>
        </w:rPr>
        <w:t xml:space="preserve">– </w:t>
      </w:r>
      <w:r w:rsidR="00A20C7A" w:rsidRPr="00056B41">
        <w:rPr>
          <w:rFonts w:ascii="Times New Roman" w:hAnsi="Times New Roman" w:cs="Times New Roman"/>
          <w:b/>
          <w:szCs w:val="22"/>
        </w:rPr>
        <w:t>DA VIGÊNCIA DO CONTRATO</w:t>
      </w:r>
    </w:p>
    <w:p w14:paraId="78F8C5A5" w14:textId="0A970EB9" w:rsidR="00AA135F" w:rsidRPr="00056B41" w:rsidRDefault="008A6E52" w:rsidP="00AA135F">
      <w:pPr>
        <w:spacing w:line="240" w:lineRule="auto"/>
        <w:jc w:val="both"/>
        <w:rPr>
          <w:rFonts w:ascii="Times New Roman" w:hAnsi="Times New Roman" w:cs="Times New Roman"/>
          <w:szCs w:val="22"/>
        </w:rPr>
      </w:pPr>
      <w:r w:rsidRPr="00056B41">
        <w:rPr>
          <w:rFonts w:ascii="Times New Roman" w:hAnsi="Times New Roman" w:cs="Times New Roman"/>
          <w:szCs w:val="22"/>
        </w:rPr>
        <w:t>2.1.</w:t>
      </w:r>
      <w:r w:rsidR="00AA135F" w:rsidRPr="00056B41">
        <w:rPr>
          <w:rFonts w:ascii="Times New Roman" w:hAnsi="Times New Roman" w:cs="Times New Roman"/>
          <w:szCs w:val="22"/>
        </w:rPr>
        <w:t xml:space="preserve"> </w:t>
      </w:r>
      <w:r w:rsidR="00390559" w:rsidRPr="00056B41">
        <w:rPr>
          <w:rFonts w:ascii="Times New Roman" w:hAnsi="Times New Roman" w:cs="Times New Roman"/>
          <w:b/>
          <w:szCs w:val="22"/>
        </w:rPr>
        <w:t>A vigência do presente Contrato será de 12 (doze) meses</w:t>
      </w:r>
      <w:r w:rsidR="00390559" w:rsidRPr="00056B41">
        <w:rPr>
          <w:rFonts w:ascii="Times New Roman" w:hAnsi="Times New Roman" w:cs="Times New Roman"/>
          <w:szCs w:val="22"/>
        </w:rPr>
        <w:t>, contados de sua assinatura, podendo ser renovado, nos termos do art. 57, Inciso II, da Lei</w:t>
      </w:r>
      <w:r w:rsidR="00234287" w:rsidRPr="00056B41">
        <w:rPr>
          <w:rFonts w:ascii="Times New Roman" w:hAnsi="Times New Roman" w:cs="Times New Roman"/>
          <w:szCs w:val="22"/>
        </w:rPr>
        <w:t xml:space="preserve"> Federal</w:t>
      </w:r>
      <w:r w:rsidR="00390559" w:rsidRPr="00056B41">
        <w:rPr>
          <w:rFonts w:ascii="Times New Roman" w:hAnsi="Times New Roman" w:cs="Times New Roman"/>
          <w:szCs w:val="22"/>
        </w:rPr>
        <w:t xml:space="preserve"> nº 8.666/</w:t>
      </w:r>
      <w:r w:rsidR="00234287" w:rsidRPr="00056B41">
        <w:rPr>
          <w:rFonts w:ascii="Times New Roman" w:hAnsi="Times New Roman" w:cs="Times New Roman"/>
          <w:szCs w:val="22"/>
        </w:rPr>
        <w:t>19</w:t>
      </w:r>
      <w:r w:rsidR="00390559" w:rsidRPr="00056B41">
        <w:rPr>
          <w:rFonts w:ascii="Times New Roman" w:hAnsi="Times New Roman" w:cs="Times New Roman"/>
          <w:szCs w:val="22"/>
        </w:rPr>
        <w:t>93.</w:t>
      </w:r>
    </w:p>
    <w:p w14:paraId="7564EB54" w14:textId="77777777" w:rsidR="0026348E" w:rsidRPr="00056B41" w:rsidRDefault="0026348E" w:rsidP="0026348E">
      <w:pPr>
        <w:spacing w:line="240" w:lineRule="auto"/>
        <w:jc w:val="both"/>
        <w:rPr>
          <w:rFonts w:ascii="Times New Roman" w:hAnsi="Times New Roman" w:cs="Times New Roman"/>
          <w:szCs w:val="22"/>
        </w:rPr>
      </w:pPr>
    </w:p>
    <w:p w14:paraId="11C10257" w14:textId="18B5A49B" w:rsidR="002A65DA" w:rsidRPr="00056B41" w:rsidRDefault="00D02530"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3.</w:t>
      </w:r>
      <w:r w:rsidR="002A65DA" w:rsidRPr="00056B41">
        <w:rPr>
          <w:rFonts w:ascii="Times New Roman" w:hAnsi="Times New Roman" w:cs="Times New Roman"/>
          <w:b/>
          <w:szCs w:val="22"/>
        </w:rPr>
        <w:t xml:space="preserve"> CLÁUSULA </w:t>
      </w:r>
      <w:r w:rsidRPr="00056B41">
        <w:rPr>
          <w:rFonts w:ascii="Times New Roman" w:hAnsi="Times New Roman" w:cs="Times New Roman"/>
          <w:b/>
          <w:szCs w:val="22"/>
        </w:rPr>
        <w:t xml:space="preserve">TERCEIRA </w:t>
      </w:r>
      <w:r w:rsidR="00F452CB" w:rsidRPr="00056B41">
        <w:rPr>
          <w:rFonts w:ascii="Times New Roman" w:hAnsi="Times New Roman" w:cs="Times New Roman"/>
          <w:b/>
          <w:szCs w:val="22"/>
        </w:rPr>
        <w:t>–</w:t>
      </w:r>
      <w:r w:rsidR="008D2789" w:rsidRPr="00056B41">
        <w:rPr>
          <w:rFonts w:ascii="Times New Roman" w:hAnsi="Times New Roman" w:cs="Times New Roman"/>
          <w:b/>
          <w:szCs w:val="22"/>
        </w:rPr>
        <w:t xml:space="preserve"> </w:t>
      </w:r>
      <w:r w:rsidR="00F452CB" w:rsidRPr="00056B41">
        <w:rPr>
          <w:rFonts w:ascii="Times New Roman" w:hAnsi="Times New Roman" w:cs="Times New Roman"/>
          <w:b/>
          <w:szCs w:val="22"/>
        </w:rPr>
        <w:t>DOS SERVIÇOS</w:t>
      </w:r>
    </w:p>
    <w:p w14:paraId="0BDF30FB" w14:textId="02EFA879" w:rsidR="008432FF" w:rsidRPr="00056B41" w:rsidRDefault="000708C3"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3.1.</w:t>
      </w:r>
      <w:r w:rsidR="008432FF" w:rsidRPr="00056B41">
        <w:rPr>
          <w:rFonts w:ascii="Times New Roman" w:hAnsi="Times New Roman" w:cs="Times New Roman"/>
          <w:bCs/>
          <w:szCs w:val="22"/>
        </w:rPr>
        <w:t xml:space="preserve"> </w:t>
      </w:r>
      <w:r w:rsidR="008432FF" w:rsidRPr="00056B41">
        <w:rPr>
          <w:rFonts w:ascii="Times New Roman" w:hAnsi="Times New Roman" w:cs="Times New Roman"/>
          <w:bCs/>
          <w:szCs w:val="22"/>
        </w:rPr>
        <w:t>A cobertura dos veículos assegurados deverá considerar como região principal de circulação o Estado de Mato Grosso do Sul (Capital e Interior), entretanto, deverá ter abrangência em todo território nacional</w:t>
      </w:r>
      <w:r w:rsidR="008432FF" w:rsidRPr="00056B41">
        <w:rPr>
          <w:rFonts w:ascii="Times New Roman" w:hAnsi="Times New Roman" w:cs="Times New Roman"/>
          <w:bCs/>
          <w:szCs w:val="22"/>
        </w:rPr>
        <w:t>;</w:t>
      </w:r>
    </w:p>
    <w:p w14:paraId="0C66B8DF" w14:textId="17AFF811" w:rsidR="008432FF" w:rsidRPr="00056B41" w:rsidRDefault="008432FF"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 xml:space="preserve">3.2. </w:t>
      </w:r>
      <w:r w:rsidRPr="00056B41">
        <w:rPr>
          <w:rFonts w:ascii="Times New Roman" w:hAnsi="Times New Roman" w:cs="Times New Roman"/>
          <w:bCs/>
          <w:szCs w:val="22"/>
        </w:rPr>
        <w:t>As apólices deverão possuir as seguintes coberturas:</w:t>
      </w:r>
    </w:p>
    <w:p w14:paraId="5BCEF284" w14:textId="7368D035" w:rsidR="008432FF" w:rsidRPr="00056B41" w:rsidRDefault="008432FF"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 xml:space="preserve">a) </w:t>
      </w:r>
      <w:r w:rsidRPr="00056B41">
        <w:rPr>
          <w:rFonts w:ascii="Times New Roman" w:hAnsi="Times New Roman" w:cs="Times New Roman"/>
          <w:bCs/>
          <w:szCs w:val="22"/>
        </w:rPr>
        <w:t>Indenização Integral/Parcial do Veículo (dano, furto, roubo, incêndio): 110% do VMR (Tabela FIPE);</w:t>
      </w:r>
    </w:p>
    <w:p w14:paraId="2D3A91F0" w14:textId="065803F6" w:rsidR="008432FF" w:rsidRPr="00056B41" w:rsidRDefault="008432FF"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 xml:space="preserve">b) </w:t>
      </w:r>
      <w:r w:rsidRPr="00056B41">
        <w:rPr>
          <w:rFonts w:ascii="Times New Roman" w:hAnsi="Times New Roman" w:cs="Times New Roman"/>
          <w:bCs/>
          <w:szCs w:val="22"/>
        </w:rPr>
        <w:t>Danos materiais de terceiros: ...................................R$ 100.000,00;</w:t>
      </w:r>
    </w:p>
    <w:p w14:paraId="3AFD71D0" w14:textId="799C9748" w:rsidR="008432FF" w:rsidRPr="00056B41" w:rsidRDefault="008432FF"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c)</w:t>
      </w:r>
      <w:r w:rsidRPr="00056B41">
        <w:rPr>
          <w:rFonts w:ascii="Times New Roman" w:hAnsi="Times New Roman" w:cs="Times New Roman"/>
          <w:bCs/>
          <w:szCs w:val="22"/>
        </w:rPr>
        <w:t xml:space="preserve"> Danos corporais de terceiros: ...................................R$ 100.000,00;</w:t>
      </w:r>
    </w:p>
    <w:p w14:paraId="2804194C" w14:textId="0E18A0D5" w:rsidR="008432FF" w:rsidRPr="00056B41" w:rsidRDefault="008432FF"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d)</w:t>
      </w:r>
      <w:r w:rsidRPr="00056B41">
        <w:rPr>
          <w:rFonts w:ascii="Times New Roman" w:hAnsi="Times New Roman" w:cs="Times New Roman"/>
          <w:bCs/>
          <w:szCs w:val="22"/>
        </w:rPr>
        <w:t xml:space="preserve"> Morte acidental (por passageiro): ...........................R$ 18.000,00;</w:t>
      </w:r>
    </w:p>
    <w:p w14:paraId="404B3F31" w14:textId="02A3586D" w:rsidR="008432FF" w:rsidRPr="00056B41" w:rsidRDefault="008432FF"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e)</w:t>
      </w:r>
      <w:r w:rsidRPr="00056B41">
        <w:rPr>
          <w:rFonts w:ascii="Times New Roman" w:hAnsi="Times New Roman" w:cs="Times New Roman"/>
          <w:bCs/>
          <w:szCs w:val="22"/>
        </w:rPr>
        <w:t xml:space="preserve"> Invalidez Permanente (por passageiro): .............R$ 18.000,00;</w:t>
      </w:r>
    </w:p>
    <w:p w14:paraId="21C418B0" w14:textId="7C9C3E12" w:rsidR="008432FF" w:rsidRPr="00056B41" w:rsidRDefault="008432FF"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f)</w:t>
      </w:r>
      <w:r w:rsidRPr="00056B41">
        <w:rPr>
          <w:rFonts w:ascii="Times New Roman" w:hAnsi="Times New Roman" w:cs="Times New Roman"/>
          <w:bCs/>
          <w:szCs w:val="22"/>
        </w:rPr>
        <w:t xml:space="preserve"> Cobertura para vidros e retrovisores (não aplicável aos veículos motocicletas);</w:t>
      </w:r>
    </w:p>
    <w:p w14:paraId="7AF3E243" w14:textId="688E5051" w:rsidR="008432FF" w:rsidRPr="00056B41" w:rsidRDefault="008432FF"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g)</w:t>
      </w:r>
      <w:r w:rsidRPr="00056B41">
        <w:rPr>
          <w:rFonts w:ascii="Times New Roman" w:hAnsi="Times New Roman" w:cs="Times New Roman"/>
          <w:bCs/>
          <w:szCs w:val="22"/>
        </w:rPr>
        <w:t xml:space="preserve"> Assistência em Viagem, sem limite de quilometragem;</w:t>
      </w:r>
    </w:p>
    <w:p w14:paraId="793C2BBB" w14:textId="281D29D2" w:rsidR="008432FF" w:rsidRPr="00056B41" w:rsidRDefault="008432FF"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 xml:space="preserve">h) </w:t>
      </w:r>
      <w:r w:rsidRPr="00056B41">
        <w:rPr>
          <w:rFonts w:ascii="Times New Roman" w:hAnsi="Times New Roman" w:cs="Times New Roman"/>
          <w:bCs/>
          <w:szCs w:val="22"/>
        </w:rPr>
        <w:t>Assistência técnica 24 horas (socorro, guincho e transporte de passageiros), com cobertura para hipóteses de acidente (colisão, choque, abalroamento, incêndio, roubo ou furto) e pane de qualquer natureza, dentro e fora do estado;</w:t>
      </w:r>
    </w:p>
    <w:p w14:paraId="1466ADD5" w14:textId="76C651C8" w:rsidR="008432FF" w:rsidRPr="00056B41" w:rsidRDefault="008432FF"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 xml:space="preserve">i) </w:t>
      </w:r>
      <w:r w:rsidRPr="00056B41">
        <w:rPr>
          <w:rFonts w:ascii="Times New Roman" w:hAnsi="Times New Roman" w:cs="Times New Roman"/>
          <w:bCs/>
          <w:szCs w:val="22"/>
        </w:rPr>
        <w:t>Franquia obrigatória.</w:t>
      </w:r>
    </w:p>
    <w:p w14:paraId="42277276" w14:textId="0C2BD20D" w:rsidR="008432FF" w:rsidRPr="00056B41" w:rsidRDefault="002B56D2"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3</w:t>
      </w:r>
      <w:r w:rsidR="008432FF" w:rsidRPr="00056B41">
        <w:rPr>
          <w:rFonts w:ascii="Times New Roman" w:hAnsi="Times New Roman" w:cs="Times New Roman"/>
          <w:bCs/>
          <w:szCs w:val="22"/>
        </w:rPr>
        <w:t>.3.</w:t>
      </w:r>
      <w:r w:rsidR="008432FF" w:rsidRPr="00056B41">
        <w:rPr>
          <w:rFonts w:ascii="Times New Roman" w:hAnsi="Times New Roman" w:cs="Times New Roman"/>
          <w:bCs/>
          <w:szCs w:val="22"/>
        </w:rPr>
        <w:t xml:space="preserve"> </w:t>
      </w:r>
      <w:r w:rsidR="008432FF" w:rsidRPr="00056B41">
        <w:rPr>
          <w:rFonts w:ascii="Times New Roman" w:hAnsi="Times New Roman" w:cs="Times New Roman"/>
          <w:bCs/>
          <w:szCs w:val="22"/>
        </w:rPr>
        <w:t xml:space="preserve">Quando houver a necessidade de se proceder à vistoria dos veículos oficiais, a contratada deverá comunicar a Divisão de Transporte, na sede da Procuradoria-Geral de Justiça, com endereço na Rua Presidente Manuel Ferraz de Campos Salles, </w:t>
      </w:r>
      <w:r w:rsidR="00864D2D" w:rsidRPr="00056B41">
        <w:rPr>
          <w:rFonts w:ascii="Times New Roman" w:hAnsi="Times New Roman" w:cs="Times New Roman"/>
          <w:bCs/>
          <w:szCs w:val="22"/>
        </w:rPr>
        <w:t xml:space="preserve">nº </w:t>
      </w:r>
      <w:r w:rsidR="008432FF" w:rsidRPr="00056B41">
        <w:rPr>
          <w:rFonts w:ascii="Times New Roman" w:hAnsi="Times New Roman" w:cs="Times New Roman"/>
          <w:bCs/>
          <w:szCs w:val="22"/>
        </w:rPr>
        <w:t>214, Jardim Veraneio, Campo Grande/MS, através do telefone (67)</w:t>
      </w:r>
      <w:r w:rsidR="00864D2D" w:rsidRPr="00056B41">
        <w:rPr>
          <w:rFonts w:ascii="Times New Roman" w:hAnsi="Times New Roman" w:cs="Times New Roman"/>
          <w:bCs/>
          <w:szCs w:val="22"/>
        </w:rPr>
        <w:t xml:space="preserve"> </w:t>
      </w:r>
      <w:r w:rsidR="008432FF" w:rsidRPr="00056B41">
        <w:rPr>
          <w:rFonts w:ascii="Times New Roman" w:hAnsi="Times New Roman" w:cs="Times New Roman"/>
          <w:bCs/>
          <w:szCs w:val="22"/>
        </w:rPr>
        <w:t>3318-2110, onde serão agendadas as vistorias (interior e capital).</w:t>
      </w:r>
    </w:p>
    <w:p w14:paraId="7E5EE78A" w14:textId="2A6EAAC3" w:rsidR="008432FF" w:rsidRPr="00056B41" w:rsidRDefault="002B56D2"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3</w:t>
      </w:r>
      <w:r w:rsidR="008432FF" w:rsidRPr="00056B41">
        <w:rPr>
          <w:rFonts w:ascii="Times New Roman" w:hAnsi="Times New Roman" w:cs="Times New Roman"/>
          <w:bCs/>
          <w:szCs w:val="22"/>
        </w:rPr>
        <w:t>.4.</w:t>
      </w:r>
      <w:r w:rsidR="000A5ABD" w:rsidRPr="00056B41">
        <w:rPr>
          <w:rFonts w:ascii="Times New Roman" w:hAnsi="Times New Roman" w:cs="Times New Roman"/>
          <w:bCs/>
          <w:szCs w:val="22"/>
        </w:rPr>
        <w:t xml:space="preserve"> </w:t>
      </w:r>
      <w:r w:rsidR="008432FF" w:rsidRPr="00056B41">
        <w:rPr>
          <w:rFonts w:ascii="Times New Roman" w:hAnsi="Times New Roman" w:cs="Times New Roman"/>
          <w:bCs/>
          <w:szCs w:val="22"/>
        </w:rPr>
        <w:t>A empresa seguradora deverá considerar que os veículos a serem segurados são veículos oficiais e não possuem condutores fixos.</w:t>
      </w:r>
    </w:p>
    <w:p w14:paraId="19E58EB3" w14:textId="1269E9EC" w:rsidR="008432FF" w:rsidRPr="00056B41" w:rsidRDefault="002B56D2"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3</w:t>
      </w:r>
      <w:r w:rsidR="008432FF" w:rsidRPr="00056B41">
        <w:rPr>
          <w:rFonts w:ascii="Times New Roman" w:hAnsi="Times New Roman" w:cs="Times New Roman"/>
          <w:bCs/>
          <w:szCs w:val="22"/>
        </w:rPr>
        <w:t>.5.</w:t>
      </w:r>
      <w:r w:rsidR="000A5ABD" w:rsidRPr="00056B41">
        <w:rPr>
          <w:rFonts w:ascii="Times New Roman" w:hAnsi="Times New Roman" w:cs="Times New Roman"/>
          <w:bCs/>
          <w:szCs w:val="22"/>
        </w:rPr>
        <w:t xml:space="preserve"> </w:t>
      </w:r>
      <w:r w:rsidR="008432FF" w:rsidRPr="00056B41">
        <w:rPr>
          <w:rFonts w:ascii="Times New Roman" w:hAnsi="Times New Roman" w:cs="Times New Roman"/>
          <w:bCs/>
          <w:szCs w:val="22"/>
        </w:rPr>
        <w:t>Os veículos são guardados em garagem, no interior dos prédios do Ministério Público Estadual, onde existem sedes próprias, e, em lugares onde não existem as sedes próprias, os mesmos são guardados nas garagens do Fórum Local.</w:t>
      </w:r>
    </w:p>
    <w:p w14:paraId="16A01C5B" w14:textId="1A63911F" w:rsidR="008432FF" w:rsidRPr="00056B41" w:rsidRDefault="002B56D2"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3</w:t>
      </w:r>
      <w:r w:rsidR="008432FF" w:rsidRPr="00056B41">
        <w:rPr>
          <w:rFonts w:ascii="Times New Roman" w:hAnsi="Times New Roman" w:cs="Times New Roman"/>
          <w:bCs/>
          <w:szCs w:val="22"/>
        </w:rPr>
        <w:t>.6.</w:t>
      </w:r>
      <w:r w:rsidR="000A5ABD" w:rsidRPr="00056B41">
        <w:rPr>
          <w:rFonts w:ascii="Times New Roman" w:hAnsi="Times New Roman" w:cs="Times New Roman"/>
          <w:bCs/>
          <w:szCs w:val="22"/>
        </w:rPr>
        <w:t xml:space="preserve"> </w:t>
      </w:r>
      <w:r w:rsidR="008432FF" w:rsidRPr="00056B41">
        <w:rPr>
          <w:rFonts w:ascii="Times New Roman" w:hAnsi="Times New Roman" w:cs="Times New Roman"/>
          <w:bCs/>
          <w:szCs w:val="22"/>
        </w:rPr>
        <w:t>Não há necessidade de carro reserva em caso de sinistro.</w:t>
      </w:r>
    </w:p>
    <w:p w14:paraId="176C92CC" w14:textId="61C33E9E" w:rsidR="008432FF" w:rsidRPr="00056B41" w:rsidRDefault="002B56D2" w:rsidP="008432FF">
      <w:pPr>
        <w:spacing w:line="240" w:lineRule="auto"/>
        <w:jc w:val="both"/>
        <w:rPr>
          <w:rFonts w:ascii="Times New Roman" w:hAnsi="Times New Roman" w:cs="Times New Roman"/>
          <w:bCs/>
          <w:szCs w:val="22"/>
        </w:rPr>
      </w:pPr>
      <w:r w:rsidRPr="00056B41">
        <w:rPr>
          <w:rFonts w:ascii="Times New Roman" w:hAnsi="Times New Roman" w:cs="Times New Roman"/>
          <w:bCs/>
          <w:szCs w:val="22"/>
        </w:rPr>
        <w:t>3</w:t>
      </w:r>
      <w:r w:rsidR="008432FF" w:rsidRPr="00056B41">
        <w:rPr>
          <w:rFonts w:ascii="Times New Roman" w:hAnsi="Times New Roman" w:cs="Times New Roman"/>
          <w:bCs/>
          <w:szCs w:val="22"/>
        </w:rPr>
        <w:t>.7.</w:t>
      </w:r>
      <w:r w:rsidR="000A5ABD" w:rsidRPr="00056B41">
        <w:rPr>
          <w:rFonts w:ascii="Times New Roman" w:hAnsi="Times New Roman" w:cs="Times New Roman"/>
          <w:bCs/>
          <w:szCs w:val="22"/>
        </w:rPr>
        <w:t xml:space="preserve"> </w:t>
      </w:r>
      <w:r w:rsidR="008432FF" w:rsidRPr="00056B41">
        <w:rPr>
          <w:rFonts w:ascii="Times New Roman" w:hAnsi="Times New Roman" w:cs="Times New Roman"/>
          <w:bCs/>
          <w:szCs w:val="22"/>
        </w:rPr>
        <w:t xml:space="preserve">Tratando-se da necessidade </w:t>
      </w:r>
      <w:proofErr w:type="gramStart"/>
      <w:r w:rsidR="008432FF" w:rsidRPr="00056B41">
        <w:rPr>
          <w:rFonts w:ascii="Times New Roman" w:hAnsi="Times New Roman" w:cs="Times New Roman"/>
          <w:bCs/>
          <w:szCs w:val="22"/>
        </w:rPr>
        <w:t>da</w:t>
      </w:r>
      <w:proofErr w:type="gramEnd"/>
      <w:r w:rsidR="008432FF" w:rsidRPr="00056B41">
        <w:rPr>
          <w:rFonts w:ascii="Times New Roman" w:hAnsi="Times New Roman" w:cs="Times New Roman"/>
          <w:bCs/>
          <w:szCs w:val="22"/>
        </w:rPr>
        <w:t xml:space="preserve"> contratada modificar a apólice de veículo oficial, em decorrência de alteração de características, tal como a blindagem, o contratante comunicará imediatamente para que seja efetivada a alteração da apólice</w:t>
      </w:r>
      <w:r w:rsidR="00C851A3" w:rsidRPr="00056B41">
        <w:rPr>
          <w:rFonts w:ascii="Times New Roman" w:hAnsi="Times New Roman" w:cs="Times New Roman"/>
          <w:bCs/>
          <w:szCs w:val="22"/>
        </w:rPr>
        <w:t>;</w:t>
      </w:r>
    </w:p>
    <w:p w14:paraId="1682570B" w14:textId="1D2DDBA2" w:rsidR="00C851A3" w:rsidRPr="00056B41" w:rsidRDefault="00C851A3" w:rsidP="00C851A3">
      <w:pPr>
        <w:spacing w:line="240" w:lineRule="auto"/>
        <w:jc w:val="both"/>
        <w:rPr>
          <w:rFonts w:ascii="Times New Roman" w:hAnsi="Times New Roman" w:cs="Times New Roman"/>
          <w:bCs/>
          <w:szCs w:val="22"/>
        </w:rPr>
      </w:pPr>
      <w:r w:rsidRPr="00056B41">
        <w:rPr>
          <w:rFonts w:ascii="Times New Roman" w:hAnsi="Times New Roman" w:cs="Times New Roman"/>
          <w:bCs/>
          <w:szCs w:val="22"/>
        </w:rPr>
        <w:t>3</w:t>
      </w:r>
      <w:r w:rsidRPr="00056B41">
        <w:rPr>
          <w:rFonts w:ascii="Times New Roman" w:hAnsi="Times New Roman" w:cs="Times New Roman"/>
          <w:bCs/>
          <w:szCs w:val="22"/>
        </w:rPr>
        <w:t>.</w:t>
      </w:r>
      <w:r w:rsidRPr="00056B41">
        <w:rPr>
          <w:rFonts w:ascii="Times New Roman" w:hAnsi="Times New Roman" w:cs="Times New Roman"/>
          <w:bCs/>
          <w:szCs w:val="22"/>
        </w:rPr>
        <w:t>8</w:t>
      </w:r>
      <w:r w:rsidRPr="00056B41">
        <w:rPr>
          <w:rFonts w:ascii="Times New Roman" w:hAnsi="Times New Roman" w:cs="Times New Roman"/>
          <w:bCs/>
          <w:szCs w:val="22"/>
        </w:rPr>
        <w:t>.</w:t>
      </w:r>
      <w:r w:rsidRPr="00056B41">
        <w:rPr>
          <w:rFonts w:ascii="Times New Roman" w:hAnsi="Times New Roman" w:cs="Times New Roman"/>
          <w:bCs/>
          <w:szCs w:val="22"/>
        </w:rPr>
        <w:t xml:space="preserve"> </w:t>
      </w:r>
      <w:r w:rsidRPr="00056B41">
        <w:rPr>
          <w:rFonts w:ascii="Times New Roman" w:hAnsi="Times New Roman" w:cs="Times New Roman"/>
          <w:bCs/>
          <w:szCs w:val="22"/>
        </w:rPr>
        <w:t xml:space="preserve">A Contratada deverá emitir as apólices de seguro no prazo máximo de 30 (tinta) dias corridos após o recebimento da Nota de Empenho, oferecendo cobertura contra prejuízos e despesas devidamente </w:t>
      </w:r>
      <w:r w:rsidRPr="00056B41">
        <w:rPr>
          <w:rFonts w:ascii="Times New Roman" w:hAnsi="Times New Roman" w:cs="Times New Roman"/>
          <w:bCs/>
          <w:szCs w:val="22"/>
        </w:rPr>
        <w:lastRenderedPageBreak/>
        <w:t>comprovados e decorrentes de riscos cobertos até o valor das importâncias seguradas, de acordo com as normas estabelecidas pela Superintendência de Seguros Privados – SUSEP.</w:t>
      </w:r>
    </w:p>
    <w:p w14:paraId="21520F4C" w14:textId="01413656" w:rsidR="00C851A3" w:rsidRPr="00056B41" w:rsidRDefault="00C851A3" w:rsidP="00C851A3">
      <w:pPr>
        <w:spacing w:line="240" w:lineRule="auto"/>
        <w:jc w:val="both"/>
        <w:rPr>
          <w:rFonts w:ascii="Times New Roman" w:hAnsi="Times New Roman" w:cs="Times New Roman"/>
          <w:bCs/>
          <w:szCs w:val="22"/>
        </w:rPr>
      </w:pPr>
      <w:r w:rsidRPr="00056B41">
        <w:rPr>
          <w:rFonts w:ascii="Times New Roman" w:hAnsi="Times New Roman" w:cs="Times New Roman"/>
          <w:bCs/>
          <w:szCs w:val="22"/>
        </w:rPr>
        <w:t>3</w:t>
      </w:r>
      <w:r w:rsidRPr="00056B41">
        <w:rPr>
          <w:rFonts w:ascii="Times New Roman" w:hAnsi="Times New Roman" w:cs="Times New Roman"/>
          <w:bCs/>
          <w:szCs w:val="22"/>
        </w:rPr>
        <w:t>.</w:t>
      </w:r>
      <w:r w:rsidRPr="00056B41">
        <w:rPr>
          <w:rFonts w:ascii="Times New Roman" w:hAnsi="Times New Roman" w:cs="Times New Roman"/>
          <w:bCs/>
          <w:szCs w:val="22"/>
        </w:rPr>
        <w:t>9</w:t>
      </w:r>
      <w:r w:rsidRPr="00056B41">
        <w:rPr>
          <w:rFonts w:ascii="Times New Roman" w:hAnsi="Times New Roman" w:cs="Times New Roman"/>
          <w:bCs/>
          <w:szCs w:val="22"/>
        </w:rPr>
        <w:t>.</w:t>
      </w:r>
      <w:r w:rsidRPr="00056B41">
        <w:rPr>
          <w:rFonts w:ascii="Times New Roman" w:hAnsi="Times New Roman" w:cs="Times New Roman"/>
          <w:bCs/>
          <w:szCs w:val="22"/>
        </w:rPr>
        <w:t xml:space="preserve"> </w:t>
      </w:r>
      <w:r w:rsidRPr="00056B41">
        <w:rPr>
          <w:rFonts w:ascii="Times New Roman" w:hAnsi="Times New Roman" w:cs="Times New Roman"/>
          <w:bCs/>
          <w:szCs w:val="22"/>
        </w:rPr>
        <w:t>As apólices deverão ser enviadas por e-mail para o endereço eletrônico: s_gerais@mpms.mp.br;</w:t>
      </w:r>
    </w:p>
    <w:p w14:paraId="1A462D76" w14:textId="0C9523E7" w:rsidR="00C851A3" w:rsidRPr="00056B41" w:rsidRDefault="00C851A3" w:rsidP="00C851A3">
      <w:pPr>
        <w:spacing w:line="240" w:lineRule="auto"/>
        <w:jc w:val="both"/>
        <w:rPr>
          <w:rFonts w:ascii="Times New Roman" w:hAnsi="Times New Roman" w:cs="Times New Roman"/>
          <w:bCs/>
          <w:szCs w:val="22"/>
        </w:rPr>
      </w:pPr>
      <w:r w:rsidRPr="00056B41">
        <w:rPr>
          <w:rFonts w:ascii="Times New Roman" w:hAnsi="Times New Roman" w:cs="Times New Roman"/>
          <w:bCs/>
          <w:szCs w:val="22"/>
        </w:rPr>
        <w:t>3</w:t>
      </w:r>
      <w:r w:rsidRPr="00056B41">
        <w:rPr>
          <w:rFonts w:ascii="Times New Roman" w:hAnsi="Times New Roman" w:cs="Times New Roman"/>
          <w:bCs/>
          <w:szCs w:val="22"/>
        </w:rPr>
        <w:t>.</w:t>
      </w:r>
      <w:r w:rsidRPr="00056B41">
        <w:rPr>
          <w:rFonts w:ascii="Times New Roman" w:hAnsi="Times New Roman" w:cs="Times New Roman"/>
          <w:bCs/>
          <w:szCs w:val="22"/>
        </w:rPr>
        <w:t>10</w:t>
      </w:r>
      <w:r w:rsidRPr="00056B41">
        <w:rPr>
          <w:rFonts w:ascii="Times New Roman" w:hAnsi="Times New Roman" w:cs="Times New Roman"/>
          <w:bCs/>
          <w:szCs w:val="22"/>
        </w:rPr>
        <w:t>.</w:t>
      </w:r>
      <w:r w:rsidR="008620A2" w:rsidRPr="00056B41">
        <w:rPr>
          <w:rFonts w:ascii="Times New Roman" w:hAnsi="Times New Roman" w:cs="Times New Roman"/>
          <w:bCs/>
          <w:szCs w:val="22"/>
        </w:rPr>
        <w:t xml:space="preserve"> </w:t>
      </w:r>
      <w:r w:rsidRPr="00056B41">
        <w:rPr>
          <w:rFonts w:ascii="Times New Roman" w:hAnsi="Times New Roman" w:cs="Times New Roman"/>
          <w:bCs/>
          <w:szCs w:val="22"/>
        </w:rPr>
        <w:t>Eventuais contatos poderão ser realizados pelo telefone (67) 3318-2075 ou pelo e-mail: s_gerais@mpms.mp.br</w:t>
      </w:r>
      <w:r w:rsidRPr="00056B41">
        <w:rPr>
          <w:rFonts w:ascii="Times New Roman" w:hAnsi="Times New Roman" w:cs="Times New Roman"/>
          <w:bCs/>
          <w:szCs w:val="22"/>
        </w:rPr>
        <w:t>.</w:t>
      </w:r>
    </w:p>
    <w:p w14:paraId="420ED74D" w14:textId="77777777" w:rsidR="00711935" w:rsidRPr="00056B41" w:rsidRDefault="00711935" w:rsidP="001F3FA7">
      <w:pPr>
        <w:spacing w:line="240" w:lineRule="auto"/>
        <w:jc w:val="both"/>
        <w:rPr>
          <w:rFonts w:ascii="Times New Roman" w:hAnsi="Times New Roman" w:cs="Times New Roman"/>
          <w:szCs w:val="22"/>
        </w:rPr>
      </w:pPr>
    </w:p>
    <w:p w14:paraId="0B8B8B59" w14:textId="4581947A" w:rsidR="002A65DA" w:rsidRPr="00056B41" w:rsidRDefault="006B0E17"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4</w:t>
      </w:r>
      <w:r w:rsidR="002A65DA" w:rsidRPr="00056B41">
        <w:rPr>
          <w:rFonts w:ascii="Times New Roman" w:hAnsi="Times New Roman" w:cs="Times New Roman"/>
          <w:b/>
          <w:szCs w:val="22"/>
        </w:rPr>
        <w:t xml:space="preserve">. CLÁUSULA </w:t>
      </w:r>
      <w:r w:rsidRPr="00056B41">
        <w:rPr>
          <w:rFonts w:ascii="Times New Roman" w:hAnsi="Times New Roman" w:cs="Times New Roman"/>
          <w:b/>
          <w:szCs w:val="22"/>
        </w:rPr>
        <w:t>QUARTA</w:t>
      </w:r>
      <w:r w:rsidR="006C599C" w:rsidRPr="00056B41">
        <w:rPr>
          <w:rFonts w:ascii="Times New Roman" w:hAnsi="Times New Roman" w:cs="Times New Roman"/>
          <w:b/>
          <w:szCs w:val="22"/>
        </w:rPr>
        <w:t xml:space="preserve"> </w:t>
      </w:r>
      <w:r w:rsidR="002A65DA" w:rsidRPr="00056B41">
        <w:rPr>
          <w:rFonts w:ascii="Times New Roman" w:hAnsi="Times New Roman" w:cs="Times New Roman"/>
          <w:b/>
          <w:szCs w:val="22"/>
        </w:rPr>
        <w:t>– DAS OBRIGAÇÕES DA CONTRATADA</w:t>
      </w:r>
    </w:p>
    <w:p w14:paraId="297C1429" w14:textId="7E47E308" w:rsidR="00CF5263" w:rsidRPr="00056B41" w:rsidRDefault="00D649EF"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4.1.</w:t>
      </w:r>
      <w:r w:rsidR="00CF5263" w:rsidRPr="00056B41">
        <w:rPr>
          <w:szCs w:val="22"/>
        </w:rPr>
        <w:t xml:space="preserve">  </w:t>
      </w:r>
      <w:r w:rsidR="00CF5263" w:rsidRPr="00056B41">
        <w:rPr>
          <w:rFonts w:ascii="Times New Roman" w:hAnsi="Times New Roman" w:cs="Times New Roman"/>
          <w:bCs/>
          <w:szCs w:val="22"/>
        </w:rPr>
        <w:t>Emitir apólices de seguro no prazo máximo de 30 (trinta) dias corridos após o recebimento da Nota de Empenho, oferecendo cobertura contra prejuízos e despesas devidamente comprovados e decorrentes dos riscos cobertos até o valor das importâncias seguradas, de acordo com as normas estabelecidas pela Superintendência de Seguros Privados – SUSEP</w:t>
      </w:r>
      <w:r w:rsidR="00CF5263" w:rsidRPr="00056B41">
        <w:rPr>
          <w:rFonts w:ascii="Times New Roman" w:hAnsi="Times New Roman" w:cs="Times New Roman"/>
          <w:bCs/>
          <w:szCs w:val="22"/>
        </w:rPr>
        <w:t>;</w:t>
      </w:r>
    </w:p>
    <w:p w14:paraId="181E2E0E" w14:textId="37550099"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CF5263" w:rsidRPr="00056B41">
        <w:rPr>
          <w:rFonts w:ascii="Times New Roman" w:hAnsi="Times New Roman" w:cs="Times New Roman"/>
          <w:bCs/>
          <w:szCs w:val="22"/>
        </w:rPr>
        <w:t>2.</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Oferecer serviços de assistência técnica 24 horas, dentro e fora do Estado</w:t>
      </w:r>
      <w:r w:rsidR="00CF5263" w:rsidRPr="00056B41">
        <w:rPr>
          <w:rFonts w:ascii="Times New Roman" w:hAnsi="Times New Roman" w:cs="Times New Roman"/>
          <w:bCs/>
          <w:szCs w:val="22"/>
        </w:rPr>
        <w:t>;</w:t>
      </w:r>
    </w:p>
    <w:p w14:paraId="58D99BA9" w14:textId="7749C416"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CF5263" w:rsidRPr="00056B41">
        <w:rPr>
          <w:rFonts w:ascii="Times New Roman" w:hAnsi="Times New Roman" w:cs="Times New Roman"/>
          <w:bCs/>
          <w:szCs w:val="22"/>
        </w:rPr>
        <w:t>3.</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Emitir documento que contenha os dados do seguro e os bens segurados, coberturas, valores contratados (importância seguradas), franquias, vigência do seguro, condições gerais e particulares que identifiquem o risco, assim como modificações que produzam durante a vigência do seguro alterado através do endosso</w:t>
      </w:r>
      <w:r w:rsidR="00CF5263" w:rsidRPr="00056B41">
        <w:rPr>
          <w:rFonts w:ascii="Times New Roman" w:hAnsi="Times New Roman" w:cs="Times New Roman"/>
          <w:bCs/>
          <w:szCs w:val="22"/>
        </w:rPr>
        <w:t>;</w:t>
      </w:r>
    </w:p>
    <w:p w14:paraId="2F3594A9" w14:textId="3656EAF1"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CF5263" w:rsidRPr="00056B41">
        <w:rPr>
          <w:rFonts w:ascii="Times New Roman" w:hAnsi="Times New Roman" w:cs="Times New Roman"/>
          <w:bCs/>
          <w:szCs w:val="22"/>
        </w:rPr>
        <w:t>4.</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Providenciar a regularização do sinistro porventura ocorrido, tão logo lhe seja comunicado pelo MP/MS, adotando imediatas providências</w:t>
      </w:r>
      <w:r w:rsidR="00FD7AF5" w:rsidRPr="00056B41">
        <w:rPr>
          <w:rFonts w:ascii="Times New Roman" w:hAnsi="Times New Roman" w:cs="Times New Roman"/>
          <w:bCs/>
          <w:szCs w:val="22"/>
        </w:rPr>
        <w:t>;</w:t>
      </w:r>
    </w:p>
    <w:p w14:paraId="3594F14F" w14:textId="2C7DD844"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0C03BD" w:rsidRPr="00056B41">
        <w:rPr>
          <w:rFonts w:ascii="Times New Roman" w:hAnsi="Times New Roman" w:cs="Times New Roman"/>
          <w:bCs/>
          <w:szCs w:val="22"/>
        </w:rPr>
        <w:t>5</w:t>
      </w:r>
      <w:r w:rsidR="00CF5263" w:rsidRPr="00056B41">
        <w:rPr>
          <w:rFonts w:ascii="Times New Roman" w:hAnsi="Times New Roman" w:cs="Times New Roman"/>
          <w:bCs/>
          <w:szCs w:val="22"/>
        </w:rPr>
        <w:t>.</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Disponibilizar um canal de comunicação que deve ser composto de, no mínimo: um número de telefone, um e-mail e/ou site na internet, para o registro de sinistros ou qualquer outra eventual necessidade do Contratante, com atendimento 24 (vinte e quatro) horas, sete dias por semana, não sendo aceito sistema de atendimento eletrônico de voz</w:t>
      </w:r>
      <w:r w:rsidR="00FD7AF5" w:rsidRPr="00056B41">
        <w:rPr>
          <w:rFonts w:ascii="Times New Roman" w:hAnsi="Times New Roman" w:cs="Times New Roman"/>
          <w:bCs/>
          <w:szCs w:val="22"/>
        </w:rPr>
        <w:t>;</w:t>
      </w:r>
    </w:p>
    <w:p w14:paraId="2DFA3C57" w14:textId="5DAD3B62"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0C03BD" w:rsidRPr="00056B41">
        <w:rPr>
          <w:rFonts w:ascii="Times New Roman" w:hAnsi="Times New Roman" w:cs="Times New Roman"/>
          <w:bCs/>
          <w:szCs w:val="22"/>
        </w:rPr>
        <w:t>6</w:t>
      </w:r>
      <w:r w:rsidR="00CF5263" w:rsidRPr="00056B41">
        <w:rPr>
          <w:rFonts w:ascii="Times New Roman" w:hAnsi="Times New Roman" w:cs="Times New Roman"/>
          <w:bCs/>
          <w:szCs w:val="22"/>
        </w:rPr>
        <w:t>.</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Manter durante toda a execução do objeto contratual, em compatibilidade com as obrigações assumidas, todas as condições de habilitação e qualificação exigidas na Lei de Licitações</w:t>
      </w:r>
      <w:r w:rsidR="00FD7AF5" w:rsidRPr="00056B41">
        <w:rPr>
          <w:rFonts w:ascii="Times New Roman" w:hAnsi="Times New Roman" w:cs="Times New Roman"/>
          <w:bCs/>
          <w:szCs w:val="22"/>
        </w:rPr>
        <w:t>;</w:t>
      </w:r>
    </w:p>
    <w:p w14:paraId="73E9AADF" w14:textId="011DD7B1"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0C03BD" w:rsidRPr="00056B41">
        <w:rPr>
          <w:rFonts w:ascii="Times New Roman" w:hAnsi="Times New Roman" w:cs="Times New Roman"/>
          <w:bCs/>
          <w:szCs w:val="22"/>
        </w:rPr>
        <w:t>7</w:t>
      </w:r>
      <w:r w:rsidR="00CF5263" w:rsidRPr="00056B41">
        <w:rPr>
          <w:rFonts w:ascii="Times New Roman" w:hAnsi="Times New Roman" w:cs="Times New Roman"/>
          <w:bCs/>
          <w:szCs w:val="22"/>
        </w:rPr>
        <w:t>.</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Providenciar a imediata correção das deficiências e/ ou irregularidades apontadas por este Órgão.</w:t>
      </w:r>
    </w:p>
    <w:p w14:paraId="664D21F9" w14:textId="1CC6DF6F"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0C03BD" w:rsidRPr="00056B41">
        <w:rPr>
          <w:rFonts w:ascii="Times New Roman" w:hAnsi="Times New Roman" w:cs="Times New Roman"/>
          <w:bCs/>
          <w:szCs w:val="22"/>
        </w:rPr>
        <w:t>8</w:t>
      </w:r>
      <w:r w:rsidR="00CF5263" w:rsidRPr="00056B41">
        <w:rPr>
          <w:rFonts w:ascii="Times New Roman" w:hAnsi="Times New Roman" w:cs="Times New Roman"/>
          <w:bCs/>
          <w:szCs w:val="22"/>
        </w:rPr>
        <w:t>.</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Prestar os serviços dentro dos parâmetros e rotinas estabelecidas, com a observância às recomendações aceitas pela boa técnica, normas e legislação</w:t>
      </w:r>
      <w:r w:rsidR="00FD7AF5" w:rsidRPr="00056B41">
        <w:rPr>
          <w:rFonts w:ascii="Times New Roman" w:hAnsi="Times New Roman" w:cs="Times New Roman"/>
          <w:bCs/>
          <w:szCs w:val="22"/>
        </w:rPr>
        <w:t>;</w:t>
      </w:r>
    </w:p>
    <w:p w14:paraId="381D3C20" w14:textId="1C5EB4F5"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0C03BD" w:rsidRPr="00056B41">
        <w:rPr>
          <w:rFonts w:ascii="Times New Roman" w:hAnsi="Times New Roman" w:cs="Times New Roman"/>
          <w:bCs/>
          <w:szCs w:val="22"/>
        </w:rPr>
        <w:t>9</w:t>
      </w:r>
      <w:r w:rsidR="00CF5263" w:rsidRPr="00056B41">
        <w:rPr>
          <w:rFonts w:ascii="Times New Roman" w:hAnsi="Times New Roman" w:cs="Times New Roman"/>
          <w:bCs/>
          <w:szCs w:val="22"/>
        </w:rPr>
        <w:t>.</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O seguro deverá cobrir os riscos provenientes da circulação do bem segurado, as despesas indispensáveis ao seu salvamento e transporte até a oficina credenciada, e as indenizações ou prestações de serviços oferecidos pela seguradora correspondentes a cada uma das coberturas de seguro, relacionadas neste termo</w:t>
      </w:r>
      <w:r w:rsidR="00FD7AF5" w:rsidRPr="00056B41">
        <w:rPr>
          <w:rFonts w:ascii="Times New Roman" w:hAnsi="Times New Roman" w:cs="Times New Roman"/>
          <w:bCs/>
          <w:szCs w:val="22"/>
        </w:rPr>
        <w:t>;</w:t>
      </w:r>
    </w:p>
    <w:p w14:paraId="54987C54" w14:textId="4EE318D9"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0C03BD" w:rsidRPr="00056B41">
        <w:rPr>
          <w:rFonts w:ascii="Times New Roman" w:hAnsi="Times New Roman" w:cs="Times New Roman"/>
          <w:bCs/>
          <w:szCs w:val="22"/>
        </w:rPr>
        <w:t>10</w:t>
      </w:r>
      <w:r w:rsidR="00CF5263" w:rsidRPr="00056B41">
        <w:rPr>
          <w:rFonts w:ascii="Times New Roman" w:hAnsi="Times New Roman" w:cs="Times New Roman"/>
          <w:bCs/>
          <w:szCs w:val="22"/>
        </w:rPr>
        <w:t>.</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Não permitir a utilização de qualquer trabalho do menor de dezesseis anos, exceto na condição de aprendiz para os maiores de quatorze anos; nem permitir a utilização do trabalho do menor de dezoito anos em trabalho noturno, perigoso ou insalubre</w:t>
      </w:r>
      <w:r w:rsidR="00FD7AF5" w:rsidRPr="00056B41">
        <w:rPr>
          <w:rFonts w:ascii="Times New Roman" w:hAnsi="Times New Roman" w:cs="Times New Roman"/>
          <w:bCs/>
          <w:szCs w:val="22"/>
        </w:rPr>
        <w:t>;</w:t>
      </w:r>
    </w:p>
    <w:p w14:paraId="78E68126" w14:textId="37643FDC"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0C03BD" w:rsidRPr="00056B41">
        <w:rPr>
          <w:rFonts w:ascii="Times New Roman" w:hAnsi="Times New Roman" w:cs="Times New Roman"/>
          <w:bCs/>
          <w:szCs w:val="22"/>
        </w:rPr>
        <w:t>11</w:t>
      </w:r>
      <w:r w:rsidR="00CF5263" w:rsidRPr="00056B41">
        <w:rPr>
          <w:rFonts w:ascii="Times New Roman" w:hAnsi="Times New Roman" w:cs="Times New Roman"/>
          <w:bCs/>
          <w:szCs w:val="22"/>
        </w:rPr>
        <w:t>.</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Observar a Lei Federal nº 13.709, de 14 de agosto de 2018 - Lei Geral de Proteção de Dados (LGPD) -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MPE/MS;</w:t>
      </w:r>
    </w:p>
    <w:p w14:paraId="3DF57874" w14:textId="741B950E"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0C03BD" w:rsidRPr="00056B41">
        <w:rPr>
          <w:rFonts w:ascii="Times New Roman" w:hAnsi="Times New Roman" w:cs="Times New Roman"/>
          <w:bCs/>
          <w:szCs w:val="22"/>
        </w:rPr>
        <w:t>12</w:t>
      </w:r>
      <w:r w:rsidR="00CF5263" w:rsidRPr="00056B41">
        <w:rPr>
          <w:rFonts w:ascii="Times New Roman" w:hAnsi="Times New Roman" w:cs="Times New Roman"/>
          <w:bCs/>
          <w:szCs w:val="22"/>
        </w:rPr>
        <w:t>.</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A contratada fica obrigada a comunicar ao MPE/MS,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 (LGPD)</w:t>
      </w:r>
      <w:r w:rsidR="00FD7AF5" w:rsidRPr="00056B41">
        <w:rPr>
          <w:rFonts w:ascii="Times New Roman" w:hAnsi="Times New Roman" w:cs="Times New Roman"/>
          <w:bCs/>
          <w:szCs w:val="22"/>
        </w:rPr>
        <w:t>;</w:t>
      </w:r>
    </w:p>
    <w:p w14:paraId="0D1AD87B" w14:textId="79C26A2D"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0C03BD" w:rsidRPr="00056B41">
        <w:rPr>
          <w:rFonts w:ascii="Times New Roman" w:hAnsi="Times New Roman" w:cs="Times New Roman"/>
          <w:bCs/>
          <w:szCs w:val="22"/>
        </w:rPr>
        <w:t>13</w:t>
      </w:r>
      <w:r w:rsidR="00CF5263" w:rsidRPr="00056B41">
        <w:rPr>
          <w:rFonts w:ascii="Times New Roman" w:hAnsi="Times New Roman" w:cs="Times New Roman"/>
          <w:bCs/>
          <w:szCs w:val="22"/>
        </w:rPr>
        <w:t>.</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Disponibilizar e manter atualizados conta de e-mail, endereço e telefones comerciais para fins de comunicação formal entre as partes;</w:t>
      </w:r>
    </w:p>
    <w:p w14:paraId="59EF8E18" w14:textId="1843A925"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CF5263" w:rsidRPr="00056B41">
        <w:rPr>
          <w:rFonts w:ascii="Times New Roman" w:hAnsi="Times New Roman" w:cs="Times New Roman"/>
          <w:bCs/>
          <w:szCs w:val="22"/>
        </w:rPr>
        <w:t>1</w:t>
      </w:r>
      <w:r w:rsidR="000C03BD" w:rsidRPr="00056B41">
        <w:rPr>
          <w:rFonts w:ascii="Times New Roman" w:hAnsi="Times New Roman" w:cs="Times New Roman"/>
          <w:bCs/>
          <w:szCs w:val="22"/>
        </w:rPr>
        <w:t>3</w:t>
      </w:r>
      <w:r w:rsidR="00CF5263" w:rsidRPr="00056B41">
        <w:rPr>
          <w:rFonts w:ascii="Times New Roman" w:hAnsi="Times New Roman" w:cs="Times New Roman"/>
          <w:bCs/>
          <w:szCs w:val="22"/>
        </w:rPr>
        <w:t>.1.</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A responsabilidade pelo correio eletrônico fornecido é da contratada, de modo que, qualquer alteração desse endereço deverá ser comunicada ao Ministério Público Estadual, considerando-se válida toda correspondência enviada ao endereço constante dos autos;</w:t>
      </w:r>
    </w:p>
    <w:p w14:paraId="562B1D63" w14:textId="3DF1DFA8" w:rsidR="00CF5263"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t>4.</w:t>
      </w:r>
      <w:r w:rsidR="00CF5263" w:rsidRPr="00056B41">
        <w:rPr>
          <w:rFonts w:ascii="Times New Roman" w:hAnsi="Times New Roman" w:cs="Times New Roman"/>
          <w:bCs/>
          <w:szCs w:val="22"/>
        </w:rPr>
        <w:t>1</w:t>
      </w:r>
      <w:r w:rsidR="000C03BD" w:rsidRPr="00056B41">
        <w:rPr>
          <w:rFonts w:ascii="Times New Roman" w:hAnsi="Times New Roman" w:cs="Times New Roman"/>
          <w:bCs/>
          <w:szCs w:val="22"/>
        </w:rPr>
        <w:t>3</w:t>
      </w:r>
      <w:r w:rsidR="00CF5263" w:rsidRPr="00056B41">
        <w:rPr>
          <w:rFonts w:ascii="Times New Roman" w:hAnsi="Times New Roman" w:cs="Times New Roman"/>
          <w:bCs/>
          <w:szCs w:val="22"/>
        </w:rPr>
        <w:t>.2.</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Em se tratando de comunicação enviada pelo correio eletrônico, considera-se intimada a contratada no primeiro dia útil seguinte ao envio, iniciando-se a contagem do prazo no dia imediatamente posterior ao da intimação;</w:t>
      </w:r>
    </w:p>
    <w:p w14:paraId="3167EA86" w14:textId="3084D7AC" w:rsidR="00AA135F" w:rsidRPr="00056B41" w:rsidRDefault="00DD4722" w:rsidP="00CF5263">
      <w:pPr>
        <w:spacing w:line="240" w:lineRule="auto"/>
        <w:jc w:val="both"/>
        <w:rPr>
          <w:rFonts w:ascii="Times New Roman" w:hAnsi="Times New Roman" w:cs="Times New Roman"/>
          <w:bCs/>
          <w:szCs w:val="22"/>
        </w:rPr>
      </w:pPr>
      <w:r w:rsidRPr="00056B41">
        <w:rPr>
          <w:rFonts w:ascii="Times New Roman" w:hAnsi="Times New Roman" w:cs="Times New Roman"/>
          <w:bCs/>
          <w:szCs w:val="22"/>
        </w:rPr>
        <w:lastRenderedPageBreak/>
        <w:t>4.</w:t>
      </w:r>
      <w:r w:rsidR="00CF5263" w:rsidRPr="00056B41">
        <w:rPr>
          <w:rFonts w:ascii="Times New Roman" w:hAnsi="Times New Roman" w:cs="Times New Roman"/>
          <w:bCs/>
          <w:szCs w:val="22"/>
        </w:rPr>
        <w:t>1</w:t>
      </w:r>
      <w:r w:rsidR="000C03BD" w:rsidRPr="00056B41">
        <w:rPr>
          <w:rFonts w:ascii="Times New Roman" w:hAnsi="Times New Roman" w:cs="Times New Roman"/>
          <w:bCs/>
          <w:szCs w:val="22"/>
        </w:rPr>
        <w:t>3</w:t>
      </w:r>
      <w:r w:rsidR="00CF5263" w:rsidRPr="00056B41">
        <w:rPr>
          <w:rFonts w:ascii="Times New Roman" w:hAnsi="Times New Roman" w:cs="Times New Roman"/>
          <w:bCs/>
          <w:szCs w:val="22"/>
        </w:rPr>
        <w:t>.3.</w:t>
      </w:r>
      <w:r w:rsidR="00CF5263" w:rsidRPr="00056B41">
        <w:rPr>
          <w:rFonts w:ascii="Times New Roman" w:hAnsi="Times New Roman" w:cs="Times New Roman"/>
          <w:bCs/>
          <w:szCs w:val="22"/>
        </w:rPr>
        <w:t xml:space="preserve"> </w:t>
      </w:r>
      <w:r w:rsidR="00CF5263" w:rsidRPr="00056B41">
        <w:rPr>
          <w:rFonts w:ascii="Times New Roman" w:hAnsi="Times New Roman" w:cs="Times New Roman"/>
          <w:bCs/>
          <w:szCs w:val="22"/>
        </w:rPr>
        <w:t>A contratada deverá confirmar o recebimento das mensagens provenientes do Ministério Público Estadual, não podendo alegar o desconhecimento do recebimento das comunicações por este meio como justificativa para se eximir das responsabilidades assumidas ou eventuais sanções aplicadas</w:t>
      </w:r>
      <w:r w:rsidR="00CF5263" w:rsidRPr="00056B41">
        <w:rPr>
          <w:rFonts w:ascii="Times New Roman" w:hAnsi="Times New Roman" w:cs="Times New Roman"/>
          <w:bCs/>
          <w:szCs w:val="22"/>
        </w:rPr>
        <w:t>.</w:t>
      </w:r>
    </w:p>
    <w:p w14:paraId="2B877C67" w14:textId="77777777" w:rsidR="00923D86" w:rsidRPr="00056B41" w:rsidRDefault="00923D86" w:rsidP="001F3FA7">
      <w:pPr>
        <w:spacing w:line="240" w:lineRule="auto"/>
        <w:jc w:val="both"/>
        <w:rPr>
          <w:rFonts w:ascii="Times New Roman" w:hAnsi="Times New Roman" w:cs="Times New Roman"/>
          <w:szCs w:val="22"/>
        </w:rPr>
      </w:pPr>
    </w:p>
    <w:p w14:paraId="74B3E6DA" w14:textId="22528EC5" w:rsidR="002A65DA" w:rsidRPr="00056B41" w:rsidRDefault="005B7C6D"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5</w:t>
      </w:r>
      <w:r w:rsidR="002A65DA" w:rsidRPr="00056B41">
        <w:rPr>
          <w:rFonts w:ascii="Times New Roman" w:hAnsi="Times New Roman" w:cs="Times New Roman"/>
          <w:b/>
          <w:szCs w:val="22"/>
        </w:rPr>
        <w:t xml:space="preserve">. CLÁUSULA </w:t>
      </w:r>
      <w:r w:rsidRPr="00056B41">
        <w:rPr>
          <w:rFonts w:ascii="Times New Roman" w:hAnsi="Times New Roman" w:cs="Times New Roman"/>
          <w:b/>
          <w:szCs w:val="22"/>
        </w:rPr>
        <w:t>QUINTA</w:t>
      </w:r>
      <w:r w:rsidR="00AB143E" w:rsidRPr="00056B41">
        <w:rPr>
          <w:rFonts w:ascii="Times New Roman" w:hAnsi="Times New Roman" w:cs="Times New Roman"/>
          <w:b/>
          <w:szCs w:val="22"/>
        </w:rPr>
        <w:t xml:space="preserve"> </w:t>
      </w:r>
      <w:r w:rsidR="002A65DA" w:rsidRPr="00056B41">
        <w:rPr>
          <w:rFonts w:ascii="Times New Roman" w:hAnsi="Times New Roman" w:cs="Times New Roman"/>
          <w:b/>
          <w:szCs w:val="22"/>
        </w:rPr>
        <w:t>- DAS OBRIGAÇÕES DO CONTRATANTE</w:t>
      </w:r>
    </w:p>
    <w:p w14:paraId="6D3F174A" w14:textId="35B9AD0F" w:rsidR="00D54E87" w:rsidRPr="00056B41" w:rsidRDefault="00F9242A" w:rsidP="00D54E87">
      <w:pPr>
        <w:spacing w:line="240" w:lineRule="auto"/>
        <w:jc w:val="both"/>
        <w:rPr>
          <w:rFonts w:ascii="Times New Roman" w:hAnsi="Times New Roman" w:cs="Times New Roman"/>
          <w:szCs w:val="22"/>
        </w:rPr>
      </w:pPr>
      <w:r w:rsidRPr="00056B41">
        <w:rPr>
          <w:rFonts w:ascii="Times New Roman" w:hAnsi="Times New Roman" w:cs="Times New Roman"/>
          <w:szCs w:val="22"/>
        </w:rPr>
        <w:t>5.1.</w:t>
      </w:r>
      <w:r w:rsidR="00D54E87" w:rsidRPr="00056B41">
        <w:rPr>
          <w:rFonts w:ascii="Times New Roman" w:hAnsi="Times New Roman" w:cs="Times New Roman"/>
          <w:szCs w:val="22"/>
        </w:rPr>
        <w:t xml:space="preserve"> </w:t>
      </w:r>
      <w:r w:rsidR="00D54E87" w:rsidRPr="00056B41">
        <w:rPr>
          <w:rFonts w:ascii="Times New Roman" w:hAnsi="Times New Roman" w:cs="Times New Roman"/>
          <w:szCs w:val="22"/>
        </w:rPr>
        <w:t>O MP/MS se obriga a proporcionar à seguradora vencedora todas as condições necessárias ao pleno cumprimento das obrigações decorrentes d</w:t>
      </w:r>
      <w:r w:rsidR="008E6B07" w:rsidRPr="00056B41">
        <w:rPr>
          <w:rFonts w:ascii="Times New Roman" w:hAnsi="Times New Roman" w:cs="Times New Roman"/>
          <w:szCs w:val="22"/>
        </w:rPr>
        <w:t>este</w:t>
      </w:r>
      <w:r w:rsidR="00D54E87" w:rsidRPr="00056B41">
        <w:rPr>
          <w:rFonts w:ascii="Times New Roman" w:hAnsi="Times New Roman" w:cs="Times New Roman"/>
          <w:szCs w:val="22"/>
        </w:rPr>
        <w:t xml:space="preserve"> Contrat</w:t>
      </w:r>
      <w:r w:rsidR="008E6B07" w:rsidRPr="00056B41">
        <w:rPr>
          <w:rFonts w:ascii="Times New Roman" w:hAnsi="Times New Roman" w:cs="Times New Roman"/>
          <w:szCs w:val="22"/>
        </w:rPr>
        <w:t>o</w:t>
      </w:r>
      <w:r w:rsidR="00D54E87" w:rsidRPr="00056B41">
        <w:rPr>
          <w:rFonts w:ascii="Times New Roman" w:hAnsi="Times New Roman" w:cs="Times New Roman"/>
          <w:szCs w:val="22"/>
        </w:rPr>
        <w:t>, consoante estabelece a Lei no 8.666/93 e suas alterações posteriores</w:t>
      </w:r>
      <w:r w:rsidR="008E6B07" w:rsidRPr="00056B41">
        <w:rPr>
          <w:rFonts w:ascii="Times New Roman" w:hAnsi="Times New Roman" w:cs="Times New Roman"/>
          <w:szCs w:val="22"/>
        </w:rPr>
        <w:t>;</w:t>
      </w:r>
    </w:p>
    <w:p w14:paraId="286D631A" w14:textId="4929B877" w:rsidR="00D54E87" w:rsidRPr="00056B41" w:rsidRDefault="00E67058" w:rsidP="00D54E87">
      <w:pPr>
        <w:spacing w:line="240" w:lineRule="auto"/>
        <w:jc w:val="both"/>
        <w:rPr>
          <w:rFonts w:ascii="Times New Roman" w:hAnsi="Times New Roman" w:cs="Times New Roman"/>
          <w:szCs w:val="22"/>
        </w:rPr>
      </w:pPr>
      <w:r w:rsidRPr="00056B41">
        <w:rPr>
          <w:rFonts w:ascii="Times New Roman" w:hAnsi="Times New Roman" w:cs="Times New Roman"/>
          <w:szCs w:val="22"/>
        </w:rPr>
        <w:t>5.</w:t>
      </w:r>
      <w:r w:rsidR="00D54E87" w:rsidRPr="00056B41">
        <w:rPr>
          <w:rFonts w:ascii="Times New Roman" w:hAnsi="Times New Roman" w:cs="Times New Roman"/>
          <w:szCs w:val="22"/>
        </w:rPr>
        <w:t>2.</w:t>
      </w:r>
      <w:r w:rsidR="008E6B07" w:rsidRPr="00056B41">
        <w:rPr>
          <w:rFonts w:ascii="Times New Roman" w:hAnsi="Times New Roman" w:cs="Times New Roman"/>
          <w:szCs w:val="22"/>
        </w:rPr>
        <w:t xml:space="preserve"> </w:t>
      </w:r>
      <w:r w:rsidR="00D54E87" w:rsidRPr="00056B41">
        <w:rPr>
          <w:rFonts w:ascii="Times New Roman" w:hAnsi="Times New Roman" w:cs="Times New Roman"/>
          <w:szCs w:val="22"/>
        </w:rPr>
        <w:t>Fiscalizar e acompanhar a execução do objeto contratual</w:t>
      </w:r>
      <w:r w:rsidR="008E6B07" w:rsidRPr="00056B41">
        <w:rPr>
          <w:rFonts w:ascii="Times New Roman" w:hAnsi="Times New Roman" w:cs="Times New Roman"/>
          <w:szCs w:val="22"/>
        </w:rPr>
        <w:t>;</w:t>
      </w:r>
    </w:p>
    <w:p w14:paraId="077FA19C" w14:textId="09867230" w:rsidR="00D54E87" w:rsidRPr="00056B41" w:rsidRDefault="00E67058" w:rsidP="00D54E87">
      <w:pPr>
        <w:spacing w:line="240" w:lineRule="auto"/>
        <w:jc w:val="both"/>
        <w:rPr>
          <w:rFonts w:ascii="Times New Roman" w:hAnsi="Times New Roman" w:cs="Times New Roman"/>
          <w:szCs w:val="22"/>
        </w:rPr>
      </w:pPr>
      <w:r w:rsidRPr="00056B41">
        <w:rPr>
          <w:rFonts w:ascii="Times New Roman" w:hAnsi="Times New Roman" w:cs="Times New Roman"/>
          <w:szCs w:val="22"/>
        </w:rPr>
        <w:t>5.</w:t>
      </w:r>
      <w:r w:rsidR="00D54E87" w:rsidRPr="00056B41">
        <w:rPr>
          <w:rFonts w:ascii="Times New Roman" w:hAnsi="Times New Roman" w:cs="Times New Roman"/>
          <w:szCs w:val="22"/>
        </w:rPr>
        <w:t>3.</w:t>
      </w:r>
      <w:r w:rsidR="008E6B07" w:rsidRPr="00056B41">
        <w:rPr>
          <w:rFonts w:ascii="Times New Roman" w:hAnsi="Times New Roman" w:cs="Times New Roman"/>
          <w:szCs w:val="22"/>
        </w:rPr>
        <w:t xml:space="preserve"> </w:t>
      </w:r>
      <w:r w:rsidR="00D54E87" w:rsidRPr="00056B41">
        <w:rPr>
          <w:rFonts w:ascii="Times New Roman" w:hAnsi="Times New Roman" w:cs="Times New Roman"/>
          <w:szCs w:val="22"/>
        </w:rPr>
        <w:t>Comunicar à seguradora vencedora toda e qualquer ocorrência relacionada com a execução do objeto contratual, diligenciando nos casos que exigem providências corretivas</w:t>
      </w:r>
      <w:r w:rsidR="008E6B07" w:rsidRPr="00056B41">
        <w:rPr>
          <w:rFonts w:ascii="Times New Roman" w:hAnsi="Times New Roman" w:cs="Times New Roman"/>
          <w:szCs w:val="22"/>
        </w:rPr>
        <w:t>;</w:t>
      </w:r>
    </w:p>
    <w:p w14:paraId="466783E3" w14:textId="329EBA4A" w:rsidR="00D54E87" w:rsidRPr="00056B41" w:rsidRDefault="00E67058" w:rsidP="00D54E87">
      <w:pPr>
        <w:spacing w:line="240" w:lineRule="auto"/>
        <w:jc w:val="both"/>
        <w:rPr>
          <w:rFonts w:ascii="Times New Roman" w:hAnsi="Times New Roman" w:cs="Times New Roman"/>
          <w:szCs w:val="22"/>
        </w:rPr>
      </w:pPr>
      <w:r w:rsidRPr="00056B41">
        <w:rPr>
          <w:rFonts w:ascii="Times New Roman" w:hAnsi="Times New Roman" w:cs="Times New Roman"/>
          <w:szCs w:val="22"/>
        </w:rPr>
        <w:t>5.</w:t>
      </w:r>
      <w:r w:rsidR="00D54E87" w:rsidRPr="00056B41">
        <w:rPr>
          <w:rFonts w:ascii="Times New Roman" w:hAnsi="Times New Roman" w:cs="Times New Roman"/>
          <w:szCs w:val="22"/>
        </w:rPr>
        <w:t>4.</w:t>
      </w:r>
      <w:r w:rsidR="008E6B07" w:rsidRPr="00056B41">
        <w:rPr>
          <w:rFonts w:ascii="Times New Roman" w:hAnsi="Times New Roman" w:cs="Times New Roman"/>
          <w:szCs w:val="22"/>
        </w:rPr>
        <w:t xml:space="preserve"> </w:t>
      </w:r>
      <w:r w:rsidR="00D54E87" w:rsidRPr="00056B41">
        <w:rPr>
          <w:rFonts w:ascii="Times New Roman" w:hAnsi="Times New Roman" w:cs="Times New Roman"/>
          <w:szCs w:val="22"/>
        </w:rPr>
        <w:t>Cumprir todas as normas e condições do presente edital</w:t>
      </w:r>
      <w:r w:rsidR="008E6B07" w:rsidRPr="00056B41">
        <w:rPr>
          <w:rFonts w:ascii="Times New Roman" w:hAnsi="Times New Roman" w:cs="Times New Roman"/>
          <w:szCs w:val="22"/>
        </w:rPr>
        <w:t>;</w:t>
      </w:r>
    </w:p>
    <w:p w14:paraId="0C3B675F" w14:textId="32F435D2" w:rsidR="00D54E87" w:rsidRPr="00056B41" w:rsidRDefault="00E67058" w:rsidP="00D54E87">
      <w:pPr>
        <w:spacing w:line="240" w:lineRule="auto"/>
        <w:jc w:val="both"/>
        <w:rPr>
          <w:rFonts w:ascii="Times New Roman" w:hAnsi="Times New Roman" w:cs="Times New Roman"/>
          <w:szCs w:val="22"/>
        </w:rPr>
      </w:pPr>
      <w:r w:rsidRPr="00056B41">
        <w:rPr>
          <w:rFonts w:ascii="Times New Roman" w:hAnsi="Times New Roman" w:cs="Times New Roman"/>
          <w:szCs w:val="22"/>
        </w:rPr>
        <w:t>5.</w:t>
      </w:r>
      <w:r w:rsidR="00D54E87" w:rsidRPr="00056B41">
        <w:rPr>
          <w:rFonts w:ascii="Times New Roman" w:hAnsi="Times New Roman" w:cs="Times New Roman"/>
          <w:szCs w:val="22"/>
        </w:rPr>
        <w:t>5.</w:t>
      </w:r>
      <w:r w:rsidR="008E6B07" w:rsidRPr="00056B41">
        <w:rPr>
          <w:rFonts w:ascii="Times New Roman" w:hAnsi="Times New Roman" w:cs="Times New Roman"/>
          <w:szCs w:val="22"/>
        </w:rPr>
        <w:t xml:space="preserve"> </w:t>
      </w:r>
      <w:r w:rsidR="00D54E87" w:rsidRPr="00056B41">
        <w:rPr>
          <w:rFonts w:ascii="Times New Roman" w:hAnsi="Times New Roman" w:cs="Times New Roman"/>
          <w:szCs w:val="22"/>
        </w:rPr>
        <w:t>Permitir e facilitar a vistoria dos bens a serem segurados</w:t>
      </w:r>
      <w:r w:rsidR="008E6B07" w:rsidRPr="00056B41">
        <w:rPr>
          <w:rFonts w:ascii="Times New Roman" w:hAnsi="Times New Roman" w:cs="Times New Roman"/>
          <w:szCs w:val="22"/>
        </w:rPr>
        <w:t>;</w:t>
      </w:r>
    </w:p>
    <w:p w14:paraId="5DF95B10" w14:textId="668F46A6" w:rsidR="00D54E87" w:rsidRPr="00056B41" w:rsidRDefault="00E67058" w:rsidP="00D54E87">
      <w:pPr>
        <w:spacing w:line="240" w:lineRule="auto"/>
        <w:jc w:val="both"/>
        <w:rPr>
          <w:rFonts w:ascii="Times New Roman" w:hAnsi="Times New Roman" w:cs="Times New Roman"/>
          <w:szCs w:val="22"/>
        </w:rPr>
      </w:pPr>
      <w:r w:rsidRPr="00056B41">
        <w:rPr>
          <w:rFonts w:ascii="Times New Roman" w:hAnsi="Times New Roman" w:cs="Times New Roman"/>
          <w:szCs w:val="22"/>
        </w:rPr>
        <w:t>5.</w:t>
      </w:r>
      <w:r w:rsidR="00D54E87" w:rsidRPr="00056B41">
        <w:rPr>
          <w:rFonts w:ascii="Times New Roman" w:hAnsi="Times New Roman" w:cs="Times New Roman"/>
          <w:szCs w:val="22"/>
        </w:rPr>
        <w:t>6.</w:t>
      </w:r>
      <w:r w:rsidR="008E6B07" w:rsidRPr="00056B41">
        <w:rPr>
          <w:rFonts w:ascii="Times New Roman" w:hAnsi="Times New Roman" w:cs="Times New Roman"/>
          <w:szCs w:val="22"/>
        </w:rPr>
        <w:t xml:space="preserve"> </w:t>
      </w:r>
      <w:r w:rsidR="00D54E87" w:rsidRPr="00056B41">
        <w:rPr>
          <w:rFonts w:ascii="Times New Roman" w:hAnsi="Times New Roman" w:cs="Times New Roman"/>
          <w:szCs w:val="22"/>
        </w:rPr>
        <w:t>Informar à seguradora ganhadora sempre que houver transferência de veículo</w:t>
      </w:r>
      <w:r w:rsidR="008E6B07" w:rsidRPr="00056B41">
        <w:rPr>
          <w:rFonts w:ascii="Times New Roman" w:hAnsi="Times New Roman" w:cs="Times New Roman"/>
          <w:szCs w:val="22"/>
        </w:rPr>
        <w:t>;</w:t>
      </w:r>
    </w:p>
    <w:p w14:paraId="42274D74" w14:textId="1C579988" w:rsidR="00D54E87" w:rsidRPr="00056B41" w:rsidRDefault="00E67058" w:rsidP="00D54E87">
      <w:pPr>
        <w:spacing w:line="240" w:lineRule="auto"/>
        <w:jc w:val="both"/>
        <w:rPr>
          <w:rFonts w:ascii="Times New Roman" w:hAnsi="Times New Roman" w:cs="Times New Roman"/>
          <w:szCs w:val="22"/>
        </w:rPr>
      </w:pPr>
      <w:r w:rsidRPr="00056B41">
        <w:rPr>
          <w:rFonts w:ascii="Times New Roman" w:hAnsi="Times New Roman" w:cs="Times New Roman"/>
          <w:szCs w:val="22"/>
        </w:rPr>
        <w:t>5.</w:t>
      </w:r>
      <w:r w:rsidR="00D54E87" w:rsidRPr="00056B41">
        <w:rPr>
          <w:rFonts w:ascii="Times New Roman" w:hAnsi="Times New Roman" w:cs="Times New Roman"/>
          <w:szCs w:val="22"/>
        </w:rPr>
        <w:t>7.</w:t>
      </w:r>
      <w:r w:rsidR="008E6B07" w:rsidRPr="00056B41">
        <w:rPr>
          <w:rFonts w:ascii="Times New Roman" w:hAnsi="Times New Roman" w:cs="Times New Roman"/>
          <w:szCs w:val="22"/>
        </w:rPr>
        <w:t xml:space="preserve"> </w:t>
      </w:r>
      <w:r w:rsidR="00D54E87" w:rsidRPr="00056B41">
        <w:rPr>
          <w:rFonts w:ascii="Times New Roman" w:hAnsi="Times New Roman" w:cs="Times New Roman"/>
          <w:szCs w:val="22"/>
        </w:rPr>
        <w:t>Fornecer todas as informações, esclarecimentos, documentos e as condições necessárias pela cobertura dos seguros objetos desta licitação</w:t>
      </w:r>
      <w:r w:rsidR="008E6B07" w:rsidRPr="00056B41">
        <w:rPr>
          <w:rFonts w:ascii="Times New Roman" w:hAnsi="Times New Roman" w:cs="Times New Roman"/>
          <w:szCs w:val="22"/>
        </w:rPr>
        <w:t>;</w:t>
      </w:r>
    </w:p>
    <w:p w14:paraId="78D33068" w14:textId="776D80A7" w:rsidR="00D54E87" w:rsidRPr="00056B41" w:rsidRDefault="00E67058" w:rsidP="00D54E87">
      <w:pPr>
        <w:spacing w:line="240" w:lineRule="auto"/>
        <w:jc w:val="both"/>
        <w:rPr>
          <w:rFonts w:ascii="Times New Roman" w:hAnsi="Times New Roman" w:cs="Times New Roman"/>
          <w:szCs w:val="22"/>
        </w:rPr>
      </w:pPr>
      <w:r w:rsidRPr="00056B41">
        <w:rPr>
          <w:rFonts w:ascii="Times New Roman" w:hAnsi="Times New Roman" w:cs="Times New Roman"/>
          <w:szCs w:val="22"/>
        </w:rPr>
        <w:t>5.</w:t>
      </w:r>
      <w:r w:rsidR="00D54E87" w:rsidRPr="00056B41">
        <w:rPr>
          <w:rFonts w:ascii="Times New Roman" w:hAnsi="Times New Roman" w:cs="Times New Roman"/>
          <w:szCs w:val="22"/>
        </w:rPr>
        <w:t>8.</w:t>
      </w:r>
      <w:r w:rsidR="008E6B07" w:rsidRPr="00056B41">
        <w:rPr>
          <w:rFonts w:ascii="Times New Roman" w:hAnsi="Times New Roman" w:cs="Times New Roman"/>
          <w:szCs w:val="22"/>
        </w:rPr>
        <w:t xml:space="preserve"> </w:t>
      </w:r>
      <w:r w:rsidR="00D54E87" w:rsidRPr="00056B41">
        <w:rPr>
          <w:rFonts w:ascii="Times New Roman" w:hAnsi="Times New Roman" w:cs="Times New Roman"/>
          <w:szCs w:val="22"/>
        </w:rPr>
        <w:t>Será de livre escolha do MP/MS a oficina para o reparo dos veículos sinistrados, nos termos da Lei 4524/2014</w:t>
      </w:r>
      <w:r w:rsidR="008E6B07" w:rsidRPr="00056B41">
        <w:rPr>
          <w:rFonts w:ascii="Times New Roman" w:hAnsi="Times New Roman" w:cs="Times New Roman"/>
          <w:szCs w:val="22"/>
        </w:rPr>
        <w:t>;</w:t>
      </w:r>
    </w:p>
    <w:p w14:paraId="58F4FABE" w14:textId="379E5EBB" w:rsidR="00D54E87" w:rsidRPr="00056B41" w:rsidRDefault="00E67058" w:rsidP="00D54E87">
      <w:pPr>
        <w:spacing w:line="240" w:lineRule="auto"/>
        <w:jc w:val="both"/>
        <w:rPr>
          <w:rFonts w:ascii="Times New Roman" w:hAnsi="Times New Roman" w:cs="Times New Roman"/>
          <w:szCs w:val="22"/>
        </w:rPr>
      </w:pPr>
      <w:r w:rsidRPr="00056B41">
        <w:rPr>
          <w:rFonts w:ascii="Times New Roman" w:hAnsi="Times New Roman" w:cs="Times New Roman"/>
          <w:szCs w:val="22"/>
        </w:rPr>
        <w:t>5.</w:t>
      </w:r>
      <w:r w:rsidR="00D54E87" w:rsidRPr="00056B41">
        <w:rPr>
          <w:rFonts w:ascii="Times New Roman" w:hAnsi="Times New Roman" w:cs="Times New Roman"/>
          <w:szCs w:val="22"/>
        </w:rPr>
        <w:t>9.</w:t>
      </w:r>
      <w:r w:rsidR="008E6B07" w:rsidRPr="00056B41">
        <w:rPr>
          <w:rFonts w:ascii="Times New Roman" w:hAnsi="Times New Roman" w:cs="Times New Roman"/>
          <w:szCs w:val="22"/>
        </w:rPr>
        <w:t xml:space="preserve"> </w:t>
      </w:r>
      <w:r w:rsidR="00D54E87" w:rsidRPr="00056B41">
        <w:rPr>
          <w:rFonts w:ascii="Times New Roman" w:hAnsi="Times New Roman" w:cs="Times New Roman"/>
          <w:szCs w:val="22"/>
        </w:rPr>
        <w:t>Rejeitar, no todo ou em parte, as apólices em desacordo com as obrigações assumidas pelo agente de seguros ou empresa especializada no ramo de atividades de seguros</w:t>
      </w:r>
      <w:r w:rsidR="008E6B07" w:rsidRPr="00056B41">
        <w:rPr>
          <w:rFonts w:ascii="Times New Roman" w:hAnsi="Times New Roman" w:cs="Times New Roman"/>
          <w:szCs w:val="22"/>
        </w:rPr>
        <w:t>;</w:t>
      </w:r>
    </w:p>
    <w:p w14:paraId="78FC0D0C" w14:textId="40C78687" w:rsidR="00AA135F" w:rsidRPr="00056B41" w:rsidRDefault="00E67058" w:rsidP="00D54E87">
      <w:pPr>
        <w:spacing w:line="240" w:lineRule="auto"/>
        <w:jc w:val="both"/>
        <w:rPr>
          <w:rFonts w:ascii="Times New Roman" w:hAnsi="Times New Roman" w:cs="Times New Roman"/>
          <w:szCs w:val="22"/>
        </w:rPr>
      </w:pPr>
      <w:r w:rsidRPr="00056B41">
        <w:rPr>
          <w:rFonts w:ascii="Times New Roman" w:hAnsi="Times New Roman" w:cs="Times New Roman"/>
          <w:szCs w:val="22"/>
        </w:rPr>
        <w:t>5.</w:t>
      </w:r>
      <w:r w:rsidR="00D54E87" w:rsidRPr="00056B41">
        <w:rPr>
          <w:rFonts w:ascii="Times New Roman" w:hAnsi="Times New Roman" w:cs="Times New Roman"/>
          <w:szCs w:val="22"/>
        </w:rPr>
        <w:t>10.</w:t>
      </w:r>
      <w:r w:rsidR="008E6B07" w:rsidRPr="00056B41">
        <w:rPr>
          <w:rFonts w:ascii="Times New Roman" w:hAnsi="Times New Roman" w:cs="Times New Roman"/>
          <w:szCs w:val="22"/>
        </w:rPr>
        <w:t xml:space="preserve"> </w:t>
      </w:r>
      <w:r w:rsidR="00D54E87" w:rsidRPr="00056B41">
        <w:rPr>
          <w:rFonts w:ascii="Times New Roman" w:hAnsi="Times New Roman" w:cs="Times New Roman"/>
          <w:szCs w:val="22"/>
        </w:rPr>
        <w:t>Efetuar o pagamento nas condições pactuadas.</w:t>
      </w:r>
    </w:p>
    <w:p w14:paraId="371F7B5C" w14:textId="4DCC3DF4" w:rsidR="00923D86" w:rsidRPr="00056B41" w:rsidRDefault="00923D86" w:rsidP="00D223FF">
      <w:pPr>
        <w:spacing w:line="240" w:lineRule="auto"/>
        <w:jc w:val="both"/>
        <w:rPr>
          <w:rFonts w:ascii="Times New Roman" w:hAnsi="Times New Roman" w:cs="Times New Roman"/>
          <w:szCs w:val="22"/>
        </w:rPr>
      </w:pPr>
    </w:p>
    <w:p w14:paraId="36691094" w14:textId="0A15FEE6" w:rsidR="00923D86" w:rsidRPr="00056B41" w:rsidRDefault="00923D86" w:rsidP="00923D86">
      <w:pPr>
        <w:shd w:val="clear" w:color="auto" w:fill="D9D9D9" w:themeFill="background1" w:themeFillShade="D9"/>
        <w:spacing w:line="240" w:lineRule="auto"/>
        <w:jc w:val="both"/>
        <w:rPr>
          <w:rFonts w:ascii="Times New Roman" w:eastAsia="Times New Roman" w:hAnsi="Times New Roman" w:cs="Times New Roman"/>
          <w:b/>
          <w:bCs/>
          <w:iCs/>
          <w:szCs w:val="22"/>
          <w:lang w:eastAsia="pt-BR"/>
        </w:rPr>
      </w:pPr>
      <w:r w:rsidRPr="00056B41">
        <w:rPr>
          <w:rFonts w:ascii="Times New Roman" w:eastAsia="Times New Roman" w:hAnsi="Times New Roman" w:cs="Times New Roman"/>
          <w:b/>
          <w:bCs/>
          <w:iCs/>
          <w:szCs w:val="22"/>
          <w:lang w:eastAsia="pt-BR"/>
        </w:rPr>
        <w:t xml:space="preserve">6. CLÁUSULA SEXTA - </w:t>
      </w:r>
      <w:r w:rsidR="00F66CA0" w:rsidRPr="00056B41">
        <w:rPr>
          <w:rFonts w:ascii="Times New Roman" w:eastAsia="Times New Roman" w:hAnsi="Times New Roman" w:cs="Times New Roman"/>
          <w:b/>
          <w:bCs/>
          <w:iCs/>
          <w:szCs w:val="22"/>
          <w:lang w:eastAsia="pt-BR"/>
        </w:rPr>
        <w:t>DO VALOR, DAS CONDIÇÕES DE PAGAMENTO E DO REJUSTE</w:t>
      </w:r>
    </w:p>
    <w:p w14:paraId="77ADC518" w14:textId="03F9A7F2" w:rsidR="00AA135F" w:rsidRPr="00056B41" w:rsidRDefault="00923D86" w:rsidP="00AA135F">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6.1.</w:t>
      </w:r>
      <w:r w:rsidR="0080575F" w:rsidRPr="00056B41">
        <w:rPr>
          <w:rFonts w:ascii="Times New Roman" w:eastAsia="Times New Roman" w:hAnsi="Times New Roman" w:cs="Times New Roman"/>
          <w:bCs/>
          <w:iCs/>
          <w:szCs w:val="22"/>
          <w:lang w:eastAsia="pt-BR"/>
        </w:rPr>
        <w:t xml:space="preserve"> </w:t>
      </w:r>
      <w:r w:rsidR="0080575F" w:rsidRPr="00056B41">
        <w:rPr>
          <w:rFonts w:ascii="Times New Roman" w:eastAsia="Times New Roman" w:hAnsi="Times New Roman" w:cs="Times New Roman"/>
          <w:b/>
          <w:bCs/>
          <w:iCs/>
          <w:szCs w:val="22"/>
          <w:lang w:eastAsia="pt-BR"/>
        </w:rPr>
        <w:t>O valor total do prêmio é de R$ (________)</w:t>
      </w:r>
      <w:r w:rsidR="0080575F" w:rsidRPr="00056B41">
        <w:rPr>
          <w:rFonts w:ascii="Times New Roman" w:eastAsia="Times New Roman" w:hAnsi="Times New Roman" w:cs="Times New Roman"/>
          <w:bCs/>
          <w:iCs/>
          <w:szCs w:val="22"/>
          <w:lang w:eastAsia="pt-BR"/>
        </w:rPr>
        <w:t>;</w:t>
      </w:r>
    </w:p>
    <w:p w14:paraId="1D54FBE3" w14:textId="7A22A354" w:rsidR="009669C7" w:rsidRPr="00056B41" w:rsidRDefault="009669C7"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6</w:t>
      </w:r>
      <w:r w:rsidRPr="00056B41">
        <w:rPr>
          <w:rFonts w:ascii="Times New Roman" w:eastAsia="Times New Roman" w:hAnsi="Times New Roman" w:cs="Times New Roman"/>
          <w:bCs/>
          <w:iCs/>
          <w:szCs w:val="22"/>
          <w:lang w:eastAsia="pt-BR"/>
        </w:rPr>
        <w:t>.</w:t>
      </w:r>
      <w:r w:rsidRPr="00056B41">
        <w:rPr>
          <w:rFonts w:ascii="Times New Roman" w:eastAsia="Times New Roman" w:hAnsi="Times New Roman" w:cs="Times New Roman"/>
          <w:bCs/>
          <w:iCs/>
          <w:szCs w:val="22"/>
          <w:lang w:eastAsia="pt-BR"/>
        </w:rPr>
        <w:t>2</w:t>
      </w:r>
      <w:r w:rsidRPr="00056B41">
        <w:rPr>
          <w:rFonts w:ascii="Times New Roman" w:eastAsia="Times New Roman" w:hAnsi="Times New Roman" w:cs="Times New Roman"/>
          <w:bCs/>
          <w:iCs/>
          <w:szCs w:val="22"/>
          <w:lang w:eastAsia="pt-BR"/>
        </w:rPr>
        <w:t>.</w:t>
      </w:r>
      <w:r w:rsidRPr="00056B41">
        <w:rPr>
          <w:rFonts w:ascii="Times New Roman" w:eastAsia="Times New Roman" w:hAnsi="Times New Roman" w:cs="Times New Roman"/>
          <w:bCs/>
          <w:iCs/>
          <w:szCs w:val="22"/>
          <w:lang w:eastAsia="pt-BR"/>
        </w:rPr>
        <w:t xml:space="preserve"> </w:t>
      </w:r>
      <w:r w:rsidRPr="00056B41">
        <w:rPr>
          <w:rFonts w:ascii="Times New Roman" w:eastAsia="Times New Roman" w:hAnsi="Times New Roman" w:cs="Times New Roman"/>
          <w:bCs/>
          <w:iCs/>
          <w:szCs w:val="22"/>
          <w:lang w:eastAsia="pt-BR"/>
        </w:rPr>
        <w:t>O pagamento será efetuado pelo MP/MS, por meio de ordem bancária a favor da contratada, até o 15º (décimo quinto) dia, após o aceite da efetiva entrega da apólice de seguros, emitida nos termo pactuados, por parte do Fiscal Técnico e/ou Requisitante, e ainda, após a Nota Fiscal/Fatura ter sido devidamente atestada por servidores da Divisão de Transportes/PGJ</w:t>
      </w:r>
      <w:r w:rsidRPr="00056B41">
        <w:rPr>
          <w:rFonts w:ascii="Times New Roman" w:eastAsia="Times New Roman" w:hAnsi="Times New Roman" w:cs="Times New Roman"/>
          <w:bCs/>
          <w:iCs/>
          <w:szCs w:val="22"/>
          <w:lang w:eastAsia="pt-BR"/>
        </w:rPr>
        <w:t>;</w:t>
      </w:r>
    </w:p>
    <w:p w14:paraId="604FE404" w14:textId="0CA5A08B" w:rsidR="009669C7" w:rsidRPr="00056B41" w:rsidRDefault="009669C7"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6.</w:t>
      </w:r>
      <w:r w:rsidR="009F2991" w:rsidRPr="00056B41">
        <w:rPr>
          <w:rFonts w:ascii="Times New Roman" w:eastAsia="Times New Roman" w:hAnsi="Times New Roman" w:cs="Times New Roman"/>
          <w:bCs/>
          <w:iCs/>
          <w:szCs w:val="22"/>
          <w:lang w:eastAsia="pt-BR"/>
        </w:rPr>
        <w:t>3</w:t>
      </w:r>
      <w:r w:rsidRPr="00056B41">
        <w:rPr>
          <w:rFonts w:ascii="Times New Roman" w:eastAsia="Times New Roman" w:hAnsi="Times New Roman" w:cs="Times New Roman"/>
          <w:bCs/>
          <w:iCs/>
          <w:szCs w:val="22"/>
          <w:lang w:eastAsia="pt-BR"/>
        </w:rPr>
        <w:t>.</w:t>
      </w:r>
      <w:r w:rsidRPr="00056B41">
        <w:rPr>
          <w:rFonts w:ascii="Times New Roman" w:eastAsia="Times New Roman" w:hAnsi="Times New Roman" w:cs="Times New Roman"/>
          <w:bCs/>
          <w:iCs/>
          <w:szCs w:val="22"/>
          <w:lang w:eastAsia="pt-BR"/>
        </w:rPr>
        <w:t xml:space="preserve"> </w:t>
      </w:r>
      <w:r w:rsidRPr="00056B41">
        <w:rPr>
          <w:rFonts w:ascii="Times New Roman" w:eastAsia="Times New Roman" w:hAnsi="Times New Roman" w:cs="Times New Roman"/>
          <w:bCs/>
          <w:iCs/>
          <w:szCs w:val="22"/>
          <w:lang w:eastAsia="pt-BR"/>
        </w:rPr>
        <w:t>Para a hipótese de pagamento após o prazo supramencionado, de forma injustificada, o valor constante no documento fiscal deverá ser corrigido monetariamente “</w:t>
      </w:r>
      <w:r w:rsidRPr="00056B41">
        <w:rPr>
          <w:rFonts w:ascii="Times New Roman" w:eastAsia="Times New Roman" w:hAnsi="Times New Roman" w:cs="Times New Roman"/>
          <w:bCs/>
          <w:i/>
          <w:iCs/>
          <w:szCs w:val="22"/>
          <w:lang w:eastAsia="pt-BR"/>
        </w:rPr>
        <w:t>pro rata die</w:t>
      </w:r>
      <w:r w:rsidRPr="00056B41">
        <w:rPr>
          <w:rFonts w:ascii="Times New Roman" w:eastAsia="Times New Roman" w:hAnsi="Times New Roman" w:cs="Times New Roman"/>
          <w:bCs/>
          <w:iCs/>
          <w:szCs w:val="22"/>
          <w:lang w:eastAsia="pt-BR"/>
        </w:rPr>
        <w:t>” com base no IPCA IBGE ou outro que vier a substituí-lo, e acrescido de juros de mora de 0,5% (meio por cento) ao mês, também calculado “</w:t>
      </w:r>
      <w:r w:rsidRPr="00056B41">
        <w:rPr>
          <w:rFonts w:ascii="Times New Roman" w:eastAsia="Times New Roman" w:hAnsi="Times New Roman" w:cs="Times New Roman"/>
          <w:bCs/>
          <w:i/>
          <w:iCs/>
          <w:szCs w:val="22"/>
          <w:lang w:eastAsia="pt-BR"/>
        </w:rPr>
        <w:t>pro rata die</w:t>
      </w:r>
      <w:r w:rsidRPr="00056B41">
        <w:rPr>
          <w:rFonts w:ascii="Times New Roman" w:eastAsia="Times New Roman" w:hAnsi="Times New Roman" w:cs="Times New Roman"/>
          <w:bCs/>
          <w:iCs/>
          <w:szCs w:val="22"/>
          <w:lang w:eastAsia="pt-BR"/>
        </w:rPr>
        <w:t>”</w:t>
      </w:r>
      <w:r w:rsidR="009F2991" w:rsidRPr="00056B41">
        <w:rPr>
          <w:rFonts w:ascii="Times New Roman" w:eastAsia="Times New Roman" w:hAnsi="Times New Roman" w:cs="Times New Roman"/>
          <w:bCs/>
          <w:iCs/>
          <w:szCs w:val="22"/>
          <w:lang w:eastAsia="pt-BR"/>
        </w:rPr>
        <w:t>;</w:t>
      </w:r>
    </w:p>
    <w:p w14:paraId="73EB6243" w14:textId="5DC8DD67" w:rsidR="009669C7" w:rsidRPr="00056B41" w:rsidRDefault="009F2991"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 xml:space="preserve">6.4. </w:t>
      </w:r>
      <w:r w:rsidR="009669C7" w:rsidRPr="00056B41">
        <w:rPr>
          <w:rFonts w:ascii="Times New Roman" w:eastAsia="Times New Roman" w:hAnsi="Times New Roman" w:cs="Times New Roman"/>
          <w:bCs/>
          <w:iCs/>
          <w:szCs w:val="22"/>
          <w:lang w:eastAsia="pt-BR"/>
        </w:rPr>
        <w:t>A contratada deverá fazer constar na Nota Fiscal/Fatura correspondente, o nome do banco, respectiva agência e número de sua conta bancária</w:t>
      </w:r>
      <w:r w:rsidR="00F6114F" w:rsidRPr="00056B41">
        <w:rPr>
          <w:rFonts w:ascii="Times New Roman" w:eastAsia="Times New Roman" w:hAnsi="Times New Roman" w:cs="Times New Roman"/>
          <w:bCs/>
          <w:iCs/>
          <w:szCs w:val="22"/>
          <w:lang w:eastAsia="pt-BR"/>
        </w:rPr>
        <w:t>;</w:t>
      </w:r>
    </w:p>
    <w:p w14:paraId="2825AB5D" w14:textId="645615D4" w:rsidR="009669C7" w:rsidRPr="00056B41" w:rsidRDefault="00F6114F"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 xml:space="preserve">6.5. </w:t>
      </w:r>
      <w:r w:rsidR="009669C7" w:rsidRPr="00056B41">
        <w:rPr>
          <w:rFonts w:ascii="Times New Roman" w:eastAsia="Times New Roman" w:hAnsi="Times New Roman" w:cs="Times New Roman"/>
          <w:bCs/>
          <w:iCs/>
          <w:szCs w:val="22"/>
          <w:lang w:eastAsia="pt-BR"/>
        </w:rPr>
        <w:t>A nota fiscal/fatura que contiver erro será devolvida à contratada para retificação e reapresentação, iniciando a contagem dos prazos fixados para o atesto a partir do recebimento da nota fiscal/fatura corrigida</w:t>
      </w:r>
      <w:r w:rsidRPr="00056B41">
        <w:rPr>
          <w:rFonts w:ascii="Times New Roman" w:eastAsia="Times New Roman" w:hAnsi="Times New Roman" w:cs="Times New Roman"/>
          <w:bCs/>
          <w:iCs/>
          <w:szCs w:val="22"/>
          <w:lang w:eastAsia="pt-BR"/>
        </w:rPr>
        <w:t>;</w:t>
      </w:r>
    </w:p>
    <w:p w14:paraId="482BCE8D" w14:textId="6EB16760" w:rsidR="009669C7" w:rsidRPr="00056B41" w:rsidRDefault="00F6114F"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 xml:space="preserve">6.6. </w:t>
      </w:r>
      <w:r w:rsidR="009669C7" w:rsidRPr="00056B41">
        <w:rPr>
          <w:rFonts w:ascii="Times New Roman" w:eastAsia="Times New Roman" w:hAnsi="Times New Roman" w:cs="Times New Roman"/>
          <w:bCs/>
          <w:iCs/>
          <w:szCs w:val="22"/>
          <w:lang w:eastAsia="pt-BR"/>
        </w:rPr>
        <w:t>A contratada deverá encaminhar juntamente com a nota fiscal, para fins de pagamento, as seguintes certidões que comprovem sua habilitação:</w:t>
      </w:r>
    </w:p>
    <w:p w14:paraId="539FC0CD" w14:textId="65717DA4" w:rsidR="009669C7" w:rsidRPr="00056B41" w:rsidRDefault="00F6114F"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6.6</w:t>
      </w:r>
      <w:r w:rsidR="009669C7" w:rsidRPr="00056B41">
        <w:rPr>
          <w:rFonts w:ascii="Times New Roman" w:eastAsia="Times New Roman" w:hAnsi="Times New Roman" w:cs="Times New Roman"/>
          <w:bCs/>
          <w:iCs/>
          <w:szCs w:val="22"/>
          <w:lang w:eastAsia="pt-BR"/>
        </w:rPr>
        <w:t>.1.</w:t>
      </w:r>
      <w:r w:rsidRPr="00056B41">
        <w:rPr>
          <w:rFonts w:ascii="Times New Roman" w:eastAsia="Times New Roman" w:hAnsi="Times New Roman" w:cs="Times New Roman"/>
          <w:bCs/>
          <w:iCs/>
          <w:szCs w:val="22"/>
          <w:lang w:eastAsia="pt-BR"/>
        </w:rPr>
        <w:t xml:space="preserve"> </w:t>
      </w:r>
      <w:r w:rsidR="009669C7" w:rsidRPr="00056B41">
        <w:rPr>
          <w:rFonts w:ascii="Times New Roman" w:eastAsia="Times New Roman" w:hAnsi="Times New Roman" w:cs="Times New Roman"/>
          <w:bCs/>
          <w:iCs/>
          <w:szCs w:val="22"/>
          <w:lang w:eastAsia="pt-BR"/>
        </w:rPr>
        <w:t>Certidão de Quitação de Tributos e Contribuições Federais e Certidão Quanto à Dívida Ativa da União;</w:t>
      </w:r>
    </w:p>
    <w:p w14:paraId="32B4608D" w14:textId="39448D2A" w:rsidR="009669C7" w:rsidRPr="00056B41" w:rsidRDefault="00F6114F"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6.6</w:t>
      </w:r>
      <w:r w:rsidR="009669C7" w:rsidRPr="00056B41">
        <w:rPr>
          <w:rFonts w:ascii="Times New Roman" w:eastAsia="Times New Roman" w:hAnsi="Times New Roman" w:cs="Times New Roman"/>
          <w:bCs/>
          <w:iCs/>
          <w:szCs w:val="22"/>
          <w:lang w:eastAsia="pt-BR"/>
        </w:rPr>
        <w:t>.2.</w:t>
      </w:r>
      <w:r w:rsidRPr="00056B41">
        <w:rPr>
          <w:rFonts w:ascii="Times New Roman" w:eastAsia="Times New Roman" w:hAnsi="Times New Roman" w:cs="Times New Roman"/>
          <w:bCs/>
          <w:iCs/>
          <w:szCs w:val="22"/>
          <w:lang w:eastAsia="pt-BR"/>
        </w:rPr>
        <w:t xml:space="preserve"> </w:t>
      </w:r>
      <w:r w:rsidR="009669C7" w:rsidRPr="00056B41">
        <w:rPr>
          <w:rFonts w:ascii="Times New Roman" w:eastAsia="Times New Roman" w:hAnsi="Times New Roman" w:cs="Times New Roman"/>
          <w:bCs/>
          <w:iCs/>
          <w:szCs w:val="22"/>
          <w:lang w:eastAsia="pt-BR"/>
        </w:rPr>
        <w:t>Certidão Negativa de Débito, expedida pela Previdência Social ou Secretaria da Receita Federal do Brasil), admitindo-se a comprovação conforme a Portaria Conjunta RFB/PGFN nº 1751, de 2-10-2014, e alterações;</w:t>
      </w:r>
    </w:p>
    <w:p w14:paraId="4CE8C029" w14:textId="0BC29589" w:rsidR="009669C7" w:rsidRPr="00056B41" w:rsidRDefault="00F6114F"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6.6</w:t>
      </w:r>
      <w:r w:rsidR="009669C7" w:rsidRPr="00056B41">
        <w:rPr>
          <w:rFonts w:ascii="Times New Roman" w:eastAsia="Times New Roman" w:hAnsi="Times New Roman" w:cs="Times New Roman"/>
          <w:bCs/>
          <w:iCs/>
          <w:szCs w:val="22"/>
          <w:lang w:eastAsia="pt-BR"/>
        </w:rPr>
        <w:t>.3.</w:t>
      </w:r>
      <w:r w:rsidRPr="00056B41">
        <w:rPr>
          <w:rFonts w:ascii="Times New Roman" w:eastAsia="Times New Roman" w:hAnsi="Times New Roman" w:cs="Times New Roman"/>
          <w:bCs/>
          <w:iCs/>
          <w:szCs w:val="22"/>
          <w:lang w:eastAsia="pt-BR"/>
        </w:rPr>
        <w:t xml:space="preserve"> </w:t>
      </w:r>
      <w:r w:rsidR="009669C7" w:rsidRPr="00056B41">
        <w:rPr>
          <w:rFonts w:ascii="Times New Roman" w:eastAsia="Times New Roman" w:hAnsi="Times New Roman" w:cs="Times New Roman"/>
          <w:bCs/>
          <w:iCs/>
          <w:szCs w:val="22"/>
          <w:lang w:eastAsia="pt-BR"/>
        </w:rPr>
        <w:t>Certidão de Regularidade relativa ao Fundo de Garantia do Tempo de Serviço – FGTS, conforme Lei nº 8.036/90, emitida pela Caixa Econômica Federal</w:t>
      </w:r>
    </w:p>
    <w:p w14:paraId="1820D4EA" w14:textId="0E402286" w:rsidR="009669C7" w:rsidRPr="00056B41" w:rsidRDefault="00F6114F"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6.6</w:t>
      </w:r>
      <w:r w:rsidR="009669C7" w:rsidRPr="00056B41">
        <w:rPr>
          <w:rFonts w:ascii="Times New Roman" w:eastAsia="Times New Roman" w:hAnsi="Times New Roman" w:cs="Times New Roman"/>
          <w:bCs/>
          <w:iCs/>
          <w:szCs w:val="22"/>
          <w:lang w:eastAsia="pt-BR"/>
        </w:rPr>
        <w:t>.4.</w:t>
      </w:r>
      <w:r w:rsidRPr="00056B41">
        <w:rPr>
          <w:rFonts w:ascii="Times New Roman" w:eastAsia="Times New Roman" w:hAnsi="Times New Roman" w:cs="Times New Roman"/>
          <w:bCs/>
          <w:iCs/>
          <w:szCs w:val="22"/>
          <w:lang w:eastAsia="pt-BR"/>
        </w:rPr>
        <w:t xml:space="preserve"> </w:t>
      </w:r>
      <w:r w:rsidR="009669C7" w:rsidRPr="00056B41">
        <w:rPr>
          <w:rFonts w:ascii="Times New Roman" w:eastAsia="Times New Roman" w:hAnsi="Times New Roman" w:cs="Times New Roman"/>
          <w:bCs/>
          <w:iCs/>
          <w:szCs w:val="22"/>
          <w:lang w:eastAsia="pt-BR"/>
        </w:rPr>
        <w:t>Certidão Negativa de Débitos Trabalhistas (CNDT), expedida pela Justiça do Trabalho, de acordo com a Lei nº 12.440, de 7 de julho de 2011;</w:t>
      </w:r>
    </w:p>
    <w:p w14:paraId="3E94DDB0" w14:textId="212FAE49" w:rsidR="009669C7" w:rsidRPr="00056B41" w:rsidRDefault="00F6114F"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6.6</w:t>
      </w:r>
      <w:r w:rsidR="009669C7" w:rsidRPr="00056B41">
        <w:rPr>
          <w:rFonts w:ascii="Times New Roman" w:eastAsia="Times New Roman" w:hAnsi="Times New Roman" w:cs="Times New Roman"/>
          <w:bCs/>
          <w:iCs/>
          <w:szCs w:val="22"/>
          <w:lang w:eastAsia="pt-BR"/>
        </w:rPr>
        <w:t>.5.</w:t>
      </w:r>
      <w:r w:rsidRPr="00056B41">
        <w:rPr>
          <w:rFonts w:ascii="Times New Roman" w:eastAsia="Times New Roman" w:hAnsi="Times New Roman" w:cs="Times New Roman"/>
          <w:bCs/>
          <w:iCs/>
          <w:szCs w:val="22"/>
          <w:lang w:eastAsia="pt-BR"/>
        </w:rPr>
        <w:t xml:space="preserve"> </w:t>
      </w:r>
      <w:r w:rsidR="009669C7" w:rsidRPr="00056B41">
        <w:rPr>
          <w:rFonts w:ascii="Times New Roman" w:eastAsia="Times New Roman" w:hAnsi="Times New Roman" w:cs="Times New Roman"/>
          <w:bCs/>
          <w:iCs/>
          <w:szCs w:val="22"/>
          <w:lang w:eastAsia="pt-BR"/>
        </w:rPr>
        <w:t>Certidão Negativa Tributária emitida pela Secretaria de Fazenda ou por outro órgão competente para a expedição no Estado de domicílio-sede da licitante.</w:t>
      </w:r>
    </w:p>
    <w:p w14:paraId="70098A1E" w14:textId="548AD776" w:rsidR="003C0FA8" w:rsidRPr="00056B41" w:rsidRDefault="003C0FA8"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6.6</w:t>
      </w:r>
      <w:r w:rsidR="009669C7" w:rsidRPr="00056B41">
        <w:rPr>
          <w:rFonts w:ascii="Times New Roman" w:eastAsia="Times New Roman" w:hAnsi="Times New Roman" w:cs="Times New Roman"/>
          <w:bCs/>
          <w:iCs/>
          <w:szCs w:val="22"/>
          <w:lang w:eastAsia="pt-BR"/>
        </w:rPr>
        <w:t>.6.</w:t>
      </w:r>
      <w:r w:rsidRPr="00056B41">
        <w:rPr>
          <w:rFonts w:ascii="Times New Roman" w:eastAsia="Times New Roman" w:hAnsi="Times New Roman" w:cs="Times New Roman"/>
          <w:bCs/>
          <w:iCs/>
          <w:szCs w:val="22"/>
          <w:lang w:eastAsia="pt-BR"/>
        </w:rPr>
        <w:t xml:space="preserve"> </w:t>
      </w:r>
      <w:r w:rsidR="009669C7" w:rsidRPr="00056B41">
        <w:rPr>
          <w:rFonts w:ascii="Times New Roman" w:eastAsia="Times New Roman" w:hAnsi="Times New Roman" w:cs="Times New Roman"/>
          <w:bCs/>
          <w:iCs/>
          <w:szCs w:val="22"/>
          <w:lang w:eastAsia="pt-BR"/>
        </w:rPr>
        <w:t>Certidão Negativa de Débitos, referente à Fazenda Pública Municipal, Débitos Mobiliários e Imobiliários ou Certidão Negativa de Débitos Gerais;</w:t>
      </w:r>
    </w:p>
    <w:p w14:paraId="6D78BA1B" w14:textId="4B88A1C2" w:rsidR="009669C7" w:rsidRPr="00056B41" w:rsidRDefault="003C0FA8" w:rsidP="003C0FA8">
      <w:pPr>
        <w:tabs>
          <w:tab w:val="left" w:pos="6665"/>
        </w:tabs>
        <w:rPr>
          <w:rFonts w:ascii="Times New Roman" w:eastAsia="Times New Roman" w:hAnsi="Times New Roman" w:cs="Times New Roman"/>
          <w:szCs w:val="22"/>
          <w:lang w:eastAsia="pt-BR"/>
        </w:rPr>
      </w:pPr>
      <w:r w:rsidRPr="00056B41">
        <w:rPr>
          <w:rFonts w:ascii="Times New Roman" w:eastAsia="Times New Roman" w:hAnsi="Times New Roman" w:cs="Times New Roman"/>
          <w:szCs w:val="22"/>
          <w:lang w:eastAsia="pt-BR"/>
        </w:rPr>
        <w:tab/>
      </w:r>
    </w:p>
    <w:p w14:paraId="3904914B" w14:textId="1267C552" w:rsidR="009669C7" w:rsidRPr="00056B41" w:rsidRDefault="003C0FA8"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lastRenderedPageBreak/>
        <w:t>6.6</w:t>
      </w:r>
      <w:r w:rsidR="009669C7" w:rsidRPr="00056B41">
        <w:rPr>
          <w:rFonts w:ascii="Times New Roman" w:eastAsia="Times New Roman" w:hAnsi="Times New Roman" w:cs="Times New Roman"/>
          <w:bCs/>
          <w:iCs/>
          <w:szCs w:val="22"/>
          <w:lang w:eastAsia="pt-BR"/>
        </w:rPr>
        <w:t>.6.1.</w:t>
      </w:r>
      <w:r w:rsidR="009669C7" w:rsidRPr="00056B41">
        <w:rPr>
          <w:rFonts w:ascii="Times New Roman" w:eastAsia="Times New Roman" w:hAnsi="Times New Roman" w:cs="Times New Roman"/>
          <w:bCs/>
          <w:iCs/>
          <w:szCs w:val="22"/>
          <w:lang w:eastAsia="pt-BR"/>
        </w:rPr>
        <w:tab/>
        <w:t>Caso a licitante seja considerada isenta dos tributos municipais relacionados ao objeto licitatório, deverá comprovar tal condição mediante declaração da Fazenda Municipal do seu domicílio ou sede, ou outra equivalente, na forma da lei.</w:t>
      </w:r>
    </w:p>
    <w:p w14:paraId="7F46AF67" w14:textId="6D0DFDE8" w:rsidR="009669C7" w:rsidRPr="00056B41" w:rsidRDefault="003C0FA8"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 xml:space="preserve">6.7. </w:t>
      </w:r>
      <w:r w:rsidR="009669C7" w:rsidRPr="00056B41">
        <w:rPr>
          <w:rFonts w:ascii="Times New Roman" w:eastAsia="Times New Roman" w:hAnsi="Times New Roman" w:cs="Times New Roman"/>
          <w:bCs/>
          <w:iCs/>
          <w:szCs w:val="22"/>
          <w:lang w:eastAsia="pt-BR"/>
        </w:rPr>
        <w:t>O valor contratual poderá ser reajustado, visando à adequação aos novos preços de mercado, observando o interregno mínimo de 12 (doze) meses, a contar da data de apresentação da proposta, ou da data do último reajuste, aplicando-se o IPCA-IBGE ou, na insubsistência deste, por outro índice que vier a substituí-lo;</w:t>
      </w:r>
    </w:p>
    <w:p w14:paraId="55C3F55B" w14:textId="322E7A21" w:rsidR="009669C7" w:rsidRPr="00056B41" w:rsidRDefault="003C0FA8"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 xml:space="preserve">6.8. </w:t>
      </w:r>
      <w:r w:rsidR="009669C7" w:rsidRPr="00056B41">
        <w:rPr>
          <w:rFonts w:ascii="Times New Roman" w:eastAsia="Times New Roman" w:hAnsi="Times New Roman" w:cs="Times New Roman"/>
          <w:bCs/>
          <w:iCs/>
          <w:szCs w:val="22"/>
          <w:lang w:eastAsia="pt-BR"/>
        </w:rPr>
        <w:t>A contratada poderá exercer seu direito ao reajuste dos preços até a data da prorrogação contratual subsequente;</w:t>
      </w:r>
    </w:p>
    <w:p w14:paraId="1BACAC22" w14:textId="0B6C9A90" w:rsidR="0080575F" w:rsidRPr="00056B41" w:rsidRDefault="003C0FA8" w:rsidP="009669C7">
      <w:pPr>
        <w:spacing w:line="240" w:lineRule="auto"/>
        <w:jc w:val="both"/>
        <w:rPr>
          <w:rFonts w:ascii="Times New Roman" w:eastAsia="Times New Roman" w:hAnsi="Times New Roman" w:cs="Times New Roman"/>
          <w:bCs/>
          <w:iCs/>
          <w:szCs w:val="22"/>
          <w:lang w:eastAsia="pt-BR"/>
        </w:rPr>
      </w:pPr>
      <w:r w:rsidRPr="00056B41">
        <w:rPr>
          <w:rFonts w:ascii="Times New Roman" w:eastAsia="Times New Roman" w:hAnsi="Times New Roman" w:cs="Times New Roman"/>
          <w:bCs/>
          <w:iCs/>
          <w:szCs w:val="22"/>
          <w:lang w:eastAsia="pt-BR"/>
        </w:rPr>
        <w:t>6.9</w:t>
      </w:r>
      <w:r w:rsidR="009669C7" w:rsidRPr="00056B41">
        <w:rPr>
          <w:rFonts w:ascii="Times New Roman" w:eastAsia="Times New Roman" w:hAnsi="Times New Roman" w:cs="Times New Roman"/>
          <w:bCs/>
          <w:iCs/>
          <w:szCs w:val="22"/>
          <w:lang w:eastAsia="pt-BR"/>
        </w:rPr>
        <w:t>.</w:t>
      </w:r>
      <w:r w:rsidRPr="00056B41">
        <w:rPr>
          <w:rFonts w:ascii="Times New Roman" w:eastAsia="Times New Roman" w:hAnsi="Times New Roman" w:cs="Times New Roman"/>
          <w:bCs/>
          <w:iCs/>
          <w:szCs w:val="22"/>
          <w:lang w:eastAsia="pt-BR"/>
        </w:rPr>
        <w:t xml:space="preserve"> </w:t>
      </w:r>
      <w:r w:rsidR="009669C7" w:rsidRPr="00056B41">
        <w:rPr>
          <w:rFonts w:ascii="Times New Roman" w:eastAsia="Times New Roman" w:hAnsi="Times New Roman" w:cs="Times New Roman"/>
          <w:bCs/>
          <w:iCs/>
          <w:szCs w:val="22"/>
          <w:lang w:eastAsia="pt-BR"/>
        </w:rPr>
        <w:t xml:space="preserve">Caso a contratada não solicite o reajuste no prazo estipulado no item </w:t>
      </w:r>
      <w:r w:rsidR="007C5632" w:rsidRPr="00056B41">
        <w:rPr>
          <w:rFonts w:ascii="Times New Roman" w:eastAsia="Times New Roman" w:hAnsi="Times New Roman" w:cs="Times New Roman"/>
          <w:bCs/>
          <w:iCs/>
          <w:szCs w:val="22"/>
          <w:lang w:eastAsia="pt-BR"/>
        </w:rPr>
        <w:t>6</w:t>
      </w:r>
      <w:r w:rsidR="009669C7" w:rsidRPr="00056B41">
        <w:rPr>
          <w:rFonts w:ascii="Times New Roman" w:eastAsia="Times New Roman" w:hAnsi="Times New Roman" w:cs="Times New Roman"/>
          <w:bCs/>
          <w:iCs/>
          <w:szCs w:val="22"/>
          <w:lang w:eastAsia="pt-BR"/>
        </w:rPr>
        <w:t>.7, ocorrerá a preclusão do direito.</w:t>
      </w:r>
    </w:p>
    <w:p w14:paraId="79E5C58F" w14:textId="77777777" w:rsidR="00D223FF" w:rsidRPr="00056B41" w:rsidRDefault="00D223FF" w:rsidP="00D223FF">
      <w:pPr>
        <w:spacing w:line="240" w:lineRule="auto"/>
        <w:jc w:val="both"/>
        <w:rPr>
          <w:rFonts w:ascii="Times New Roman" w:hAnsi="Times New Roman" w:cs="Times New Roman"/>
          <w:bCs/>
          <w:szCs w:val="22"/>
        </w:rPr>
      </w:pPr>
    </w:p>
    <w:p w14:paraId="2BE9FEF3" w14:textId="329F446E" w:rsidR="002A65DA" w:rsidRPr="00056B41" w:rsidRDefault="00F66CA0"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7</w:t>
      </w:r>
      <w:r w:rsidR="002A65DA" w:rsidRPr="00056B41">
        <w:rPr>
          <w:rFonts w:ascii="Times New Roman" w:hAnsi="Times New Roman" w:cs="Times New Roman"/>
          <w:b/>
          <w:szCs w:val="22"/>
        </w:rPr>
        <w:t xml:space="preserve">. CLÁUSULA </w:t>
      </w:r>
      <w:r w:rsidR="00AC50A8" w:rsidRPr="00056B41">
        <w:rPr>
          <w:rFonts w:ascii="Times New Roman" w:hAnsi="Times New Roman" w:cs="Times New Roman"/>
          <w:b/>
          <w:szCs w:val="22"/>
        </w:rPr>
        <w:t xml:space="preserve">SÉTIMA </w:t>
      </w:r>
      <w:r w:rsidR="002A65DA" w:rsidRPr="00056B41">
        <w:rPr>
          <w:rFonts w:ascii="Times New Roman" w:hAnsi="Times New Roman" w:cs="Times New Roman"/>
          <w:b/>
          <w:szCs w:val="22"/>
        </w:rPr>
        <w:t xml:space="preserve">- </w:t>
      </w:r>
      <w:r w:rsidRPr="00056B41">
        <w:rPr>
          <w:rFonts w:ascii="Times New Roman" w:hAnsi="Times New Roman" w:cs="Times New Roman"/>
          <w:b/>
          <w:szCs w:val="22"/>
        </w:rPr>
        <w:t>DA GESTÃO E DA FISCALIZAÇÃO DO CONTRATO</w:t>
      </w:r>
    </w:p>
    <w:p w14:paraId="2CBC6205" w14:textId="2B6983DA" w:rsidR="00EE5A0A" w:rsidRPr="00056B41" w:rsidRDefault="00F66CA0" w:rsidP="00D223FF">
      <w:pPr>
        <w:spacing w:line="240" w:lineRule="auto"/>
        <w:jc w:val="both"/>
        <w:rPr>
          <w:rFonts w:ascii="Times New Roman" w:hAnsi="Times New Roman" w:cs="Times New Roman"/>
          <w:bCs/>
          <w:szCs w:val="22"/>
        </w:rPr>
      </w:pPr>
      <w:r w:rsidRPr="00056B41">
        <w:rPr>
          <w:rFonts w:ascii="Times New Roman" w:hAnsi="Times New Roman" w:cs="Times New Roman"/>
          <w:bCs/>
          <w:szCs w:val="22"/>
        </w:rPr>
        <w:t>7.1. A Gestão e fiscalização do Contrato caberão a servidores que serão nomeados formalmente através de portaria específica.</w:t>
      </w:r>
    </w:p>
    <w:p w14:paraId="7B7F89C6" w14:textId="77777777" w:rsidR="00D223FF" w:rsidRPr="00056B41" w:rsidRDefault="00D223FF" w:rsidP="00D223FF">
      <w:pPr>
        <w:spacing w:line="240" w:lineRule="auto"/>
        <w:jc w:val="both"/>
        <w:rPr>
          <w:rFonts w:ascii="Times New Roman" w:hAnsi="Times New Roman" w:cs="Times New Roman"/>
          <w:bCs/>
          <w:szCs w:val="22"/>
        </w:rPr>
      </w:pPr>
    </w:p>
    <w:p w14:paraId="56067500" w14:textId="3200B544" w:rsidR="00EE5A0A" w:rsidRPr="00056B41" w:rsidRDefault="00AC50A8"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8</w:t>
      </w:r>
      <w:r w:rsidR="00EE5A0A" w:rsidRPr="00056B41">
        <w:rPr>
          <w:rFonts w:ascii="Times New Roman" w:hAnsi="Times New Roman" w:cs="Times New Roman"/>
          <w:b/>
          <w:szCs w:val="22"/>
        </w:rPr>
        <w:t xml:space="preserve">. CLÁUSULA </w:t>
      </w:r>
      <w:r w:rsidRPr="00056B41">
        <w:rPr>
          <w:rFonts w:ascii="Times New Roman" w:hAnsi="Times New Roman" w:cs="Times New Roman"/>
          <w:b/>
          <w:szCs w:val="22"/>
        </w:rPr>
        <w:t xml:space="preserve">OITAVA </w:t>
      </w:r>
      <w:r w:rsidR="00EE5A0A" w:rsidRPr="00056B41">
        <w:rPr>
          <w:rFonts w:ascii="Times New Roman" w:hAnsi="Times New Roman" w:cs="Times New Roman"/>
          <w:b/>
          <w:szCs w:val="22"/>
        </w:rPr>
        <w:t xml:space="preserve">– </w:t>
      </w:r>
      <w:r w:rsidR="00886670" w:rsidRPr="00056B41">
        <w:rPr>
          <w:rFonts w:ascii="Times New Roman" w:hAnsi="Times New Roman" w:cs="Times New Roman"/>
          <w:b/>
          <w:szCs w:val="22"/>
        </w:rPr>
        <w:t>DAS SANÇÕES</w:t>
      </w:r>
      <w:r w:rsidR="009E5BCD" w:rsidRPr="00056B41">
        <w:rPr>
          <w:szCs w:val="22"/>
        </w:rPr>
        <w:t xml:space="preserve"> </w:t>
      </w:r>
      <w:r w:rsidR="009E5BCD" w:rsidRPr="00056B41">
        <w:rPr>
          <w:rFonts w:ascii="Times New Roman" w:hAnsi="Times New Roman" w:cs="Times New Roman"/>
          <w:b/>
          <w:szCs w:val="22"/>
        </w:rPr>
        <w:t>ADMINISTRATIVAS</w:t>
      </w:r>
    </w:p>
    <w:p w14:paraId="52BE5942" w14:textId="316F9B7C" w:rsidR="00A35528" w:rsidRPr="00056B41" w:rsidRDefault="00AC50A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00EE5A0A" w:rsidRPr="00056B41">
        <w:rPr>
          <w:rFonts w:ascii="Times New Roman" w:hAnsi="Times New Roman" w:cs="Times New Roman"/>
          <w:szCs w:val="22"/>
        </w:rPr>
        <w:t xml:space="preserve">.1. </w:t>
      </w:r>
      <w:r w:rsidR="00A35528" w:rsidRPr="00056B41">
        <w:rPr>
          <w:rFonts w:ascii="Times New Roman" w:hAnsi="Times New Roman" w:cs="Times New Roman"/>
          <w:szCs w:val="22"/>
        </w:rPr>
        <w:t>Pela inexecução total ou parcial do contrato, o Contratante poderá aplicar à Contratada as seguintes sanções administrativas, sem prejuízo da responsabilidade civil e criminal, nos termos do artigo 87, da Lei n° nº 8.666/1993, assegurando-se o contraditório e a ampla defesa, conforme o artigo 5°, inciso LV, da Constituição Federal Brasileira de 1988:</w:t>
      </w:r>
    </w:p>
    <w:p w14:paraId="6B731045" w14:textId="56050AE4"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1.1.</w:t>
      </w:r>
      <w:r w:rsidRPr="00056B41">
        <w:rPr>
          <w:rFonts w:ascii="Times New Roman" w:hAnsi="Times New Roman" w:cs="Times New Roman"/>
          <w:szCs w:val="22"/>
        </w:rPr>
        <w:t xml:space="preserve"> </w:t>
      </w:r>
      <w:r w:rsidRPr="00056B41">
        <w:rPr>
          <w:rFonts w:ascii="Times New Roman" w:hAnsi="Times New Roman" w:cs="Times New Roman"/>
          <w:szCs w:val="22"/>
        </w:rPr>
        <w:t>Advertência;</w:t>
      </w:r>
    </w:p>
    <w:p w14:paraId="38440900" w14:textId="7EC2E691"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1.2.</w:t>
      </w:r>
      <w:r w:rsidRPr="00056B41">
        <w:rPr>
          <w:rFonts w:ascii="Times New Roman" w:hAnsi="Times New Roman" w:cs="Times New Roman"/>
          <w:szCs w:val="22"/>
        </w:rPr>
        <w:t xml:space="preserve"> </w:t>
      </w:r>
      <w:r w:rsidRPr="00056B41">
        <w:rPr>
          <w:rFonts w:ascii="Times New Roman" w:hAnsi="Times New Roman" w:cs="Times New Roman"/>
          <w:szCs w:val="22"/>
        </w:rPr>
        <w:t>Multa moratória de 1% (um por cento) ao dia, sobre o valor</w:t>
      </w:r>
      <w:r w:rsidR="00280676" w:rsidRPr="00056B41">
        <w:rPr>
          <w:rFonts w:ascii="Times New Roman" w:hAnsi="Times New Roman" w:cs="Times New Roman"/>
          <w:szCs w:val="22"/>
        </w:rPr>
        <w:t xml:space="preserve"> global</w:t>
      </w:r>
      <w:r w:rsidRPr="00056B41">
        <w:rPr>
          <w:rFonts w:ascii="Times New Roman" w:hAnsi="Times New Roman" w:cs="Times New Roman"/>
          <w:szCs w:val="22"/>
        </w:rPr>
        <w:t xml:space="preserve"> do contrato, referente aos serviços não executados e/ou atraso nas entregas das apólices, que não deverá ultrapassar a 10% (dez por cento) do valor global do contrato</w:t>
      </w:r>
      <w:r w:rsidR="00280676" w:rsidRPr="00056B41">
        <w:rPr>
          <w:rFonts w:ascii="Times New Roman" w:hAnsi="Times New Roman" w:cs="Times New Roman"/>
          <w:szCs w:val="22"/>
        </w:rPr>
        <w:t>;</w:t>
      </w:r>
    </w:p>
    <w:p w14:paraId="251A0810" w14:textId="6B51C241"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1.3.</w:t>
      </w:r>
      <w:r w:rsidR="00280676" w:rsidRPr="00056B41">
        <w:rPr>
          <w:rFonts w:ascii="Times New Roman" w:hAnsi="Times New Roman" w:cs="Times New Roman"/>
          <w:szCs w:val="22"/>
        </w:rPr>
        <w:t xml:space="preserve"> </w:t>
      </w:r>
      <w:r w:rsidRPr="00056B41">
        <w:rPr>
          <w:rFonts w:ascii="Times New Roman" w:hAnsi="Times New Roman" w:cs="Times New Roman"/>
          <w:szCs w:val="22"/>
        </w:rPr>
        <w:t>Multa por inexecução parcial do objeto, no importe de 20% (vinte por cento) sobre o valor global do contrato</w:t>
      </w:r>
      <w:r w:rsidR="00D861EC" w:rsidRPr="00056B41">
        <w:rPr>
          <w:rFonts w:ascii="Times New Roman" w:hAnsi="Times New Roman" w:cs="Times New Roman"/>
          <w:szCs w:val="22"/>
        </w:rPr>
        <w:t>;</w:t>
      </w:r>
    </w:p>
    <w:p w14:paraId="72B41717" w14:textId="2CDA41DA"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1.4.</w:t>
      </w:r>
      <w:r w:rsidR="00D861EC" w:rsidRPr="00056B41">
        <w:rPr>
          <w:rFonts w:ascii="Times New Roman" w:hAnsi="Times New Roman" w:cs="Times New Roman"/>
          <w:szCs w:val="22"/>
        </w:rPr>
        <w:t xml:space="preserve"> </w:t>
      </w:r>
      <w:r w:rsidRPr="00056B41">
        <w:rPr>
          <w:rFonts w:ascii="Times New Roman" w:hAnsi="Times New Roman" w:cs="Times New Roman"/>
          <w:szCs w:val="22"/>
        </w:rPr>
        <w:t>Multa por inexecução total do objeto, no importe de 30% (trinta por cento) sobre o valor global do contrato;</w:t>
      </w:r>
    </w:p>
    <w:p w14:paraId="01E6BFED" w14:textId="1F69459F"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1.5.</w:t>
      </w:r>
      <w:r w:rsidR="00D861EC" w:rsidRPr="00056B41">
        <w:rPr>
          <w:rFonts w:ascii="Times New Roman" w:hAnsi="Times New Roman" w:cs="Times New Roman"/>
          <w:szCs w:val="22"/>
        </w:rPr>
        <w:t xml:space="preserve"> </w:t>
      </w:r>
      <w:r w:rsidRPr="00056B41">
        <w:rPr>
          <w:rFonts w:ascii="Times New Roman" w:hAnsi="Times New Roman" w:cs="Times New Roman"/>
          <w:szCs w:val="22"/>
        </w:rPr>
        <w:t>Multa por não entrega de proposta ajustada ao preço final ofertado ou ainda recusa em assinar o contrato, no importe de 30% (trinta por cento) sobre o valor total ofertado pelo licitante</w:t>
      </w:r>
      <w:r w:rsidR="00D861EC" w:rsidRPr="00056B41">
        <w:rPr>
          <w:rFonts w:ascii="Times New Roman" w:hAnsi="Times New Roman" w:cs="Times New Roman"/>
          <w:szCs w:val="22"/>
        </w:rPr>
        <w:t>;</w:t>
      </w:r>
    </w:p>
    <w:p w14:paraId="0C5D903D" w14:textId="24A0BADB"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1.6.</w:t>
      </w:r>
      <w:r w:rsidR="00D861EC" w:rsidRPr="00056B41">
        <w:rPr>
          <w:rFonts w:ascii="Times New Roman" w:hAnsi="Times New Roman" w:cs="Times New Roman"/>
          <w:szCs w:val="22"/>
        </w:rPr>
        <w:t xml:space="preserve"> </w:t>
      </w:r>
      <w:r w:rsidRPr="00056B41">
        <w:rPr>
          <w:rFonts w:ascii="Times New Roman" w:hAnsi="Times New Roman" w:cs="Times New Roman"/>
          <w:szCs w:val="22"/>
        </w:rPr>
        <w:t>Suspensão temporária de participação e impedimento de contratar com a Administração, por prazo não superior a 2 (dois) anos</w:t>
      </w:r>
      <w:r w:rsidR="00D861EC" w:rsidRPr="00056B41">
        <w:rPr>
          <w:rFonts w:ascii="Times New Roman" w:hAnsi="Times New Roman" w:cs="Times New Roman"/>
          <w:szCs w:val="22"/>
        </w:rPr>
        <w:t>;</w:t>
      </w:r>
    </w:p>
    <w:p w14:paraId="7C731CEC" w14:textId="16D5058E"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1.7.</w:t>
      </w:r>
      <w:r w:rsidR="00964FCF" w:rsidRPr="00056B41">
        <w:rPr>
          <w:rFonts w:ascii="Times New Roman" w:hAnsi="Times New Roman" w:cs="Times New Roman"/>
          <w:szCs w:val="22"/>
        </w:rPr>
        <w:t xml:space="preserve"> </w:t>
      </w:r>
      <w:r w:rsidRPr="00056B41">
        <w:rPr>
          <w:rFonts w:ascii="Times New Roman" w:hAnsi="Times New Roman" w:cs="Times New Roman"/>
          <w:szCs w:val="22"/>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licitante ressarcir a Administração dos prejuízos resultantes e após decorrido o prazo da sanção aplicada com base no item anterior;</w:t>
      </w:r>
    </w:p>
    <w:p w14:paraId="6729735F" w14:textId="7915D01F"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2.</w:t>
      </w:r>
      <w:r w:rsidR="00D861EC" w:rsidRPr="00056B41">
        <w:rPr>
          <w:rFonts w:ascii="Times New Roman" w:hAnsi="Times New Roman" w:cs="Times New Roman"/>
          <w:szCs w:val="22"/>
        </w:rPr>
        <w:t xml:space="preserve"> </w:t>
      </w:r>
      <w:r w:rsidRPr="00056B41">
        <w:rPr>
          <w:rFonts w:ascii="Times New Roman" w:hAnsi="Times New Roman" w:cs="Times New Roman"/>
          <w:szCs w:val="22"/>
        </w:rPr>
        <w:t xml:space="preserve">As multas previstas nos subitens </w:t>
      </w:r>
      <w:r w:rsidRPr="00056B41">
        <w:rPr>
          <w:rFonts w:ascii="Times New Roman" w:hAnsi="Times New Roman" w:cs="Times New Roman"/>
          <w:szCs w:val="22"/>
        </w:rPr>
        <w:t>8.</w:t>
      </w:r>
      <w:r w:rsidRPr="00056B41">
        <w:rPr>
          <w:rFonts w:ascii="Times New Roman" w:hAnsi="Times New Roman" w:cs="Times New Roman"/>
          <w:szCs w:val="22"/>
        </w:rPr>
        <w:t xml:space="preserve">1.2, </w:t>
      </w:r>
      <w:r w:rsidRPr="00056B41">
        <w:rPr>
          <w:rFonts w:ascii="Times New Roman" w:hAnsi="Times New Roman" w:cs="Times New Roman"/>
          <w:szCs w:val="22"/>
        </w:rPr>
        <w:t>8.</w:t>
      </w:r>
      <w:r w:rsidRPr="00056B41">
        <w:rPr>
          <w:rFonts w:ascii="Times New Roman" w:hAnsi="Times New Roman" w:cs="Times New Roman"/>
          <w:szCs w:val="22"/>
        </w:rPr>
        <w:t xml:space="preserve">1.3, </w:t>
      </w:r>
      <w:r w:rsidRPr="00056B41">
        <w:rPr>
          <w:rFonts w:ascii="Times New Roman" w:hAnsi="Times New Roman" w:cs="Times New Roman"/>
          <w:szCs w:val="22"/>
        </w:rPr>
        <w:t>8.</w:t>
      </w:r>
      <w:r w:rsidRPr="00056B41">
        <w:rPr>
          <w:rFonts w:ascii="Times New Roman" w:hAnsi="Times New Roman" w:cs="Times New Roman"/>
          <w:szCs w:val="22"/>
        </w:rPr>
        <w:t xml:space="preserve">1.4 e </w:t>
      </w:r>
      <w:r w:rsidRPr="00056B41">
        <w:rPr>
          <w:rFonts w:ascii="Times New Roman" w:hAnsi="Times New Roman" w:cs="Times New Roman"/>
          <w:szCs w:val="22"/>
        </w:rPr>
        <w:t>8.</w:t>
      </w:r>
      <w:r w:rsidRPr="00056B41">
        <w:rPr>
          <w:rFonts w:ascii="Times New Roman" w:hAnsi="Times New Roman" w:cs="Times New Roman"/>
          <w:szCs w:val="22"/>
        </w:rPr>
        <w:t xml:space="preserve">1.5. poderão ser aplicadas cumulativamente com as sanções previstas nos subitens </w:t>
      </w:r>
      <w:r w:rsidRPr="00056B41">
        <w:rPr>
          <w:rFonts w:ascii="Times New Roman" w:hAnsi="Times New Roman" w:cs="Times New Roman"/>
          <w:szCs w:val="22"/>
        </w:rPr>
        <w:t>8.</w:t>
      </w:r>
      <w:r w:rsidRPr="00056B41">
        <w:rPr>
          <w:rFonts w:ascii="Times New Roman" w:hAnsi="Times New Roman" w:cs="Times New Roman"/>
          <w:szCs w:val="22"/>
        </w:rPr>
        <w:t xml:space="preserve">1.6 e </w:t>
      </w:r>
      <w:r w:rsidRPr="00056B41">
        <w:rPr>
          <w:rFonts w:ascii="Times New Roman" w:hAnsi="Times New Roman" w:cs="Times New Roman"/>
          <w:szCs w:val="22"/>
        </w:rPr>
        <w:t>8.</w:t>
      </w:r>
      <w:r w:rsidRPr="00056B41">
        <w:rPr>
          <w:rFonts w:ascii="Times New Roman" w:hAnsi="Times New Roman" w:cs="Times New Roman"/>
          <w:szCs w:val="22"/>
        </w:rPr>
        <w:t>1.7;</w:t>
      </w:r>
    </w:p>
    <w:p w14:paraId="3C3BF8ED" w14:textId="6AE4117E"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2.1.</w:t>
      </w:r>
      <w:r w:rsidR="00D861EC" w:rsidRPr="00056B41">
        <w:rPr>
          <w:rFonts w:ascii="Times New Roman" w:hAnsi="Times New Roman" w:cs="Times New Roman"/>
          <w:szCs w:val="22"/>
        </w:rPr>
        <w:t xml:space="preserve"> </w:t>
      </w:r>
      <w:r w:rsidRPr="00056B41">
        <w:rPr>
          <w:rFonts w:ascii="Times New Roman" w:hAnsi="Times New Roman" w:cs="Times New Roman"/>
          <w:szCs w:val="22"/>
        </w:rPr>
        <w:t>No caso de não recolhimento do valor da multa, dentro de 5 (cinco) dias úteis a contar da data da intimação para o pagamento, a importância será descontada da garantia prestada ou dos pagamentos a que fizer jus a contratada ou ajuizada a dívida, consoante o §3º do artigo 86 e §1º do artigo 87 da Lei nº 8.666/1993, acrescida de juros moratórios de 1% (um por cento) ao mês;</w:t>
      </w:r>
    </w:p>
    <w:p w14:paraId="63C967C6" w14:textId="2928340E"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2.2.</w:t>
      </w:r>
      <w:r w:rsidR="00D861EC" w:rsidRPr="00056B41">
        <w:rPr>
          <w:rFonts w:ascii="Times New Roman" w:hAnsi="Times New Roman" w:cs="Times New Roman"/>
          <w:szCs w:val="22"/>
        </w:rPr>
        <w:t xml:space="preserve"> </w:t>
      </w:r>
      <w:r w:rsidRPr="00056B41">
        <w:rPr>
          <w:rFonts w:ascii="Times New Roman" w:hAnsi="Times New Roman" w:cs="Times New Roman"/>
          <w:szCs w:val="22"/>
        </w:rPr>
        <w:t>Se os valores das faturas forem insuficientes, fica a contratada obrigada a recolher a importância devida no prazo de 15 (quinze) dias, contados da comunicação oficial;</w:t>
      </w:r>
    </w:p>
    <w:p w14:paraId="409F024D" w14:textId="70DE4685"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3.</w:t>
      </w:r>
      <w:r w:rsidR="00D861EC" w:rsidRPr="00056B41">
        <w:rPr>
          <w:rFonts w:ascii="Times New Roman" w:hAnsi="Times New Roman" w:cs="Times New Roman"/>
          <w:szCs w:val="22"/>
        </w:rPr>
        <w:t xml:space="preserve"> </w:t>
      </w:r>
      <w:r w:rsidRPr="00056B41">
        <w:rPr>
          <w:rFonts w:ascii="Times New Roman" w:hAnsi="Times New Roman" w:cs="Times New Roman"/>
          <w:szCs w:val="22"/>
        </w:rPr>
        <w:t>As penalidades de multa decorrentes de fatos diversos serão consideradas independentes entre si;</w:t>
      </w:r>
    </w:p>
    <w:p w14:paraId="2F2828FA" w14:textId="182BBE09"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4.</w:t>
      </w:r>
      <w:r w:rsidR="00D861EC" w:rsidRPr="00056B41">
        <w:rPr>
          <w:rFonts w:ascii="Times New Roman" w:hAnsi="Times New Roman" w:cs="Times New Roman"/>
          <w:szCs w:val="22"/>
        </w:rPr>
        <w:t xml:space="preserve"> </w:t>
      </w:r>
      <w:r w:rsidRPr="00056B41">
        <w:rPr>
          <w:rFonts w:ascii="Times New Roman" w:hAnsi="Times New Roman" w:cs="Times New Roman"/>
          <w:szCs w:val="22"/>
        </w:rPr>
        <w:t>Além da aplicação das sanções supracitadas, a inexecução total ou parcial do contrato poderá acarretar a sua rescisão com as consequências previstas em contrato, lei ou regulamento, nos termos dos artigos 77 e seguintes, da Lei Federal n° 8.666/</w:t>
      </w:r>
      <w:r w:rsidR="001506B4" w:rsidRPr="00056B41">
        <w:rPr>
          <w:rFonts w:ascii="Times New Roman" w:hAnsi="Times New Roman" w:cs="Times New Roman"/>
          <w:szCs w:val="22"/>
        </w:rPr>
        <w:t>19</w:t>
      </w:r>
      <w:r w:rsidRPr="00056B41">
        <w:rPr>
          <w:rFonts w:ascii="Times New Roman" w:hAnsi="Times New Roman" w:cs="Times New Roman"/>
          <w:szCs w:val="22"/>
        </w:rPr>
        <w:t>93</w:t>
      </w:r>
      <w:r w:rsidR="001506B4" w:rsidRPr="00056B41">
        <w:rPr>
          <w:rFonts w:ascii="Times New Roman" w:hAnsi="Times New Roman" w:cs="Times New Roman"/>
          <w:szCs w:val="22"/>
        </w:rPr>
        <w:t>;</w:t>
      </w:r>
    </w:p>
    <w:p w14:paraId="32B8D2F7" w14:textId="0ED1E23B" w:rsidR="00A35528" w:rsidRPr="00056B41" w:rsidRDefault="00A35528" w:rsidP="00A35528">
      <w:pPr>
        <w:spacing w:line="240" w:lineRule="auto"/>
        <w:jc w:val="both"/>
        <w:rPr>
          <w:rFonts w:ascii="Times New Roman" w:hAnsi="Times New Roman" w:cs="Times New Roman"/>
          <w:szCs w:val="22"/>
        </w:rPr>
      </w:pPr>
      <w:r w:rsidRPr="00056B41">
        <w:rPr>
          <w:rFonts w:ascii="Times New Roman" w:hAnsi="Times New Roman" w:cs="Times New Roman"/>
          <w:szCs w:val="22"/>
        </w:rPr>
        <w:t>8.</w:t>
      </w:r>
      <w:r w:rsidRPr="00056B41">
        <w:rPr>
          <w:rFonts w:ascii="Times New Roman" w:hAnsi="Times New Roman" w:cs="Times New Roman"/>
          <w:szCs w:val="22"/>
        </w:rPr>
        <w:t>5.</w:t>
      </w:r>
      <w:r w:rsidR="00D861EC" w:rsidRPr="00056B41">
        <w:rPr>
          <w:rFonts w:ascii="Times New Roman" w:hAnsi="Times New Roman" w:cs="Times New Roman"/>
          <w:szCs w:val="22"/>
        </w:rPr>
        <w:t xml:space="preserve"> </w:t>
      </w:r>
      <w:r w:rsidRPr="00056B41">
        <w:rPr>
          <w:rFonts w:ascii="Times New Roman" w:hAnsi="Times New Roman" w:cs="Times New Roman"/>
          <w:szCs w:val="22"/>
        </w:rPr>
        <w:t>Incorrerá nas penas e crimes pertinentes todo aquele que, imbuído de má-fé, frustrar ou fraudar o caráter competitivo e legal das licitações</w:t>
      </w:r>
      <w:r w:rsidR="001506B4" w:rsidRPr="00056B41">
        <w:rPr>
          <w:rFonts w:ascii="Times New Roman" w:hAnsi="Times New Roman" w:cs="Times New Roman"/>
          <w:szCs w:val="22"/>
        </w:rPr>
        <w:t>;</w:t>
      </w:r>
    </w:p>
    <w:p w14:paraId="50C362EE" w14:textId="611E0460" w:rsidR="00EE5A0A" w:rsidRPr="00056B41" w:rsidRDefault="00A35528" w:rsidP="00A35528">
      <w:pPr>
        <w:spacing w:line="240" w:lineRule="auto"/>
        <w:jc w:val="both"/>
        <w:rPr>
          <w:rFonts w:ascii="Times New Roman" w:hAnsi="Times New Roman" w:cs="Times New Roman"/>
          <w:color w:val="00B050"/>
          <w:szCs w:val="22"/>
        </w:rPr>
      </w:pPr>
      <w:r w:rsidRPr="00056B41">
        <w:rPr>
          <w:rFonts w:ascii="Times New Roman" w:hAnsi="Times New Roman" w:cs="Times New Roman"/>
          <w:szCs w:val="22"/>
        </w:rPr>
        <w:lastRenderedPageBreak/>
        <w:t>8.</w:t>
      </w:r>
      <w:r w:rsidRPr="00056B41">
        <w:rPr>
          <w:rFonts w:ascii="Times New Roman" w:hAnsi="Times New Roman" w:cs="Times New Roman"/>
          <w:szCs w:val="22"/>
        </w:rPr>
        <w:t>6.</w:t>
      </w:r>
      <w:r w:rsidR="003C340D" w:rsidRPr="00056B41">
        <w:rPr>
          <w:rFonts w:ascii="Times New Roman" w:hAnsi="Times New Roman" w:cs="Times New Roman"/>
          <w:szCs w:val="22"/>
        </w:rPr>
        <w:t xml:space="preserve"> </w:t>
      </w:r>
      <w:r w:rsidRPr="00056B41">
        <w:rPr>
          <w:rFonts w:ascii="Times New Roman" w:hAnsi="Times New Roman" w:cs="Times New Roman"/>
          <w:szCs w:val="22"/>
        </w:rPr>
        <w:t>A contratada estará sujeita à penalidade de multa por inexecução parcial do objeto se deixar de disponibilizar e manter atualizados conta de e-mail, endereço e telefones comerciais para fins de comunicação formal entre as partes.</w:t>
      </w:r>
    </w:p>
    <w:p w14:paraId="41835A15" w14:textId="67239E0F" w:rsidR="00EE5A0A" w:rsidRPr="00056B41" w:rsidRDefault="00EE5A0A" w:rsidP="001F3FA7">
      <w:pPr>
        <w:spacing w:line="240" w:lineRule="auto"/>
        <w:jc w:val="both"/>
        <w:rPr>
          <w:rFonts w:ascii="Times New Roman" w:hAnsi="Times New Roman" w:cs="Times New Roman"/>
          <w:szCs w:val="22"/>
        </w:rPr>
      </w:pPr>
    </w:p>
    <w:p w14:paraId="27259519" w14:textId="16AC8CF0" w:rsidR="00EE5A0A" w:rsidRPr="00056B41" w:rsidRDefault="00AC50A8"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9</w:t>
      </w:r>
      <w:r w:rsidR="00EE5A0A" w:rsidRPr="00056B41">
        <w:rPr>
          <w:rFonts w:ascii="Times New Roman" w:hAnsi="Times New Roman" w:cs="Times New Roman"/>
          <w:b/>
          <w:szCs w:val="22"/>
        </w:rPr>
        <w:t xml:space="preserve">. CLÁUSULA </w:t>
      </w:r>
      <w:r w:rsidRPr="00056B41">
        <w:rPr>
          <w:rFonts w:ascii="Times New Roman" w:hAnsi="Times New Roman" w:cs="Times New Roman"/>
          <w:b/>
          <w:szCs w:val="22"/>
        </w:rPr>
        <w:t xml:space="preserve">NONA </w:t>
      </w:r>
      <w:r w:rsidR="00EE5A0A" w:rsidRPr="00056B41">
        <w:rPr>
          <w:rFonts w:ascii="Times New Roman" w:hAnsi="Times New Roman" w:cs="Times New Roman"/>
          <w:b/>
          <w:szCs w:val="22"/>
        </w:rPr>
        <w:t xml:space="preserve">- </w:t>
      </w:r>
      <w:r w:rsidR="00886670" w:rsidRPr="00056B41">
        <w:rPr>
          <w:rFonts w:ascii="Times New Roman" w:hAnsi="Times New Roman" w:cs="Times New Roman"/>
          <w:b/>
          <w:szCs w:val="22"/>
        </w:rPr>
        <w:t>DA RESCISÃO</w:t>
      </w:r>
    </w:p>
    <w:p w14:paraId="0627B1F4" w14:textId="29D060BE" w:rsidR="00365542" w:rsidRPr="00056B41" w:rsidRDefault="00AC50A8" w:rsidP="00365542">
      <w:pPr>
        <w:spacing w:line="240" w:lineRule="auto"/>
        <w:jc w:val="both"/>
        <w:rPr>
          <w:rFonts w:ascii="Times New Roman" w:eastAsia="Times New Roman" w:hAnsi="Times New Roman" w:cs="Times New Roman"/>
          <w:szCs w:val="22"/>
          <w:lang w:eastAsia="pt-BR"/>
        </w:rPr>
      </w:pPr>
      <w:r w:rsidRPr="00056B41">
        <w:rPr>
          <w:rFonts w:ascii="Times New Roman" w:eastAsia="Times New Roman" w:hAnsi="Times New Roman" w:cs="Times New Roman"/>
          <w:szCs w:val="22"/>
          <w:lang w:eastAsia="pt-BR"/>
        </w:rPr>
        <w:t>9</w:t>
      </w:r>
      <w:r w:rsidR="00EE5A0A" w:rsidRPr="00056B41">
        <w:rPr>
          <w:rFonts w:ascii="Times New Roman" w:eastAsia="Times New Roman" w:hAnsi="Times New Roman" w:cs="Times New Roman"/>
          <w:szCs w:val="22"/>
          <w:lang w:eastAsia="pt-BR"/>
        </w:rPr>
        <w:t xml:space="preserve">.1. </w:t>
      </w:r>
      <w:r w:rsidR="00365542" w:rsidRPr="00056B41">
        <w:rPr>
          <w:rFonts w:ascii="Times New Roman" w:eastAsia="Times New Roman" w:hAnsi="Times New Roman" w:cs="Times New Roman"/>
          <w:szCs w:val="22"/>
          <w:lang w:eastAsia="pt-BR"/>
        </w:rPr>
        <w:t>A rescisão contratual poderá ser:</w:t>
      </w:r>
    </w:p>
    <w:p w14:paraId="3BE28F2B" w14:textId="62BC094A" w:rsidR="00365542" w:rsidRPr="00056B41" w:rsidRDefault="00365542" w:rsidP="00365542">
      <w:pPr>
        <w:spacing w:line="240" w:lineRule="auto"/>
        <w:jc w:val="both"/>
        <w:rPr>
          <w:rFonts w:ascii="Times New Roman" w:eastAsia="Times New Roman" w:hAnsi="Times New Roman" w:cs="Times New Roman"/>
          <w:szCs w:val="22"/>
          <w:lang w:eastAsia="pt-BR"/>
        </w:rPr>
      </w:pPr>
      <w:r w:rsidRPr="00056B41">
        <w:rPr>
          <w:rFonts w:ascii="Times New Roman" w:eastAsia="Times New Roman" w:hAnsi="Times New Roman" w:cs="Times New Roman"/>
          <w:szCs w:val="22"/>
          <w:lang w:eastAsia="pt-BR"/>
        </w:rPr>
        <w:t>9</w:t>
      </w:r>
      <w:r w:rsidRPr="00056B41">
        <w:rPr>
          <w:rFonts w:ascii="Times New Roman" w:eastAsia="Times New Roman" w:hAnsi="Times New Roman" w:cs="Times New Roman"/>
          <w:szCs w:val="22"/>
          <w:lang w:eastAsia="pt-BR"/>
        </w:rPr>
        <w:t>.1.1. Determinada por ato unilateral e escrito do Contratante, nos casos enumerados nos incisos I a XII e XVII do artigo 78 da Lei n.º 8.666/1993 (aplicada subsidiariamente);</w:t>
      </w:r>
    </w:p>
    <w:p w14:paraId="7D9B40EE" w14:textId="77777777" w:rsidR="00365542" w:rsidRPr="00056B41" w:rsidRDefault="00365542" w:rsidP="00365542">
      <w:pPr>
        <w:spacing w:line="240" w:lineRule="auto"/>
        <w:jc w:val="both"/>
        <w:rPr>
          <w:rFonts w:ascii="Times New Roman" w:eastAsia="Times New Roman" w:hAnsi="Times New Roman" w:cs="Times New Roman"/>
          <w:szCs w:val="22"/>
          <w:lang w:eastAsia="pt-BR"/>
        </w:rPr>
      </w:pPr>
      <w:r w:rsidRPr="00056B41">
        <w:rPr>
          <w:rFonts w:ascii="Times New Roman" w:eastAsia="Times New Roman" w:hAnsi="Times New Roman" w:cs="Times New Roman"/>
          <w:szCs w:val="22"/>
          <w:lang w:eastAsia="pt-BR"/>
        </w:rPr>
        <w:t>12.1.2. Amigável, por acordo entre as partes, mediante autorização escrita e fundamentada da autoridade competente, reduzida a termo no processo, desde que haja conveniência do Contratante (art. 79, da Lei nº 8.666/1993 - de aplicação subsidiária);</w:t>
      </w:r>
    </w:p>
    <w:p w14:paraId="67D5B054" w14:textId="13154096" w:rsidR="00EE5A0A" w:rsidRPr="00056B41" w:rsidRDefault="00365542" w:rsidP="00365542">
      <w:pPr>
        <w:spacing w:line="240" w:lineRule="auto"/>
        <w:jc w:val="both"/>
        <w:rPr>
          <w:rFonts w:ascii="Times New Roman" w:eastAsia="Times New Roman" w:hAnsi="Times New Roman" w:cs="Times New Roman"/>
          <w:color w:val="00B050"/>
          <w:szCs w:val="22"/>
          <w:lang w:eastAsia="pt-BR"/>
        </w:rPr>
      </w:pPr>
      <w:r w:rsidRPr="00056B41">
        <w:rPr>
          <w:rFonts w:ascii="Times New Roman" w:eastAsia="Times New Roman" w:hAnsi="Times New Roman" w:cs="Times New Roman"/>
          <w:szCs w:val="22"/>
          <w:lang w:eastAsia="pt-BR"/>
        </w:rPr>
        <w:t>9</w:t>
      </w:r>
      <w:r w:rsidRPr="00056B41">
        <w:rPr>
          <w:rFonts w:ascii="Times New Roman" w:eastAsia="Times New Roman" w:hAnsi="Times New Roman" w:cs="Times New Roman"/>
          <w:szCs w:val="22"/>
          <w:lang w:eastAsia="pt-BR"/>
        </w:rPr>
        <w:t xml:space="preserve">.2. A inexecução total ou parcial do contrato enseja sua rescisão pelo Contratante, sem prejuízo das cominações previstas na Cláusula </w:t>
      </w:r>
      <w:r w:rsidR="007B08F7" w:rsidRPr="00056B41">
        <w:rPr>
          <w:rFonts w:ascii="Times New Roman" w:eastAsia="Times New Roman" w:hAnsi="Times New Roman" w:cs="Times New Roman"/>
          <w:szCs w:val="22"/>
          <w:lang w:eastAsia="pt-BR"/>
        </w:rPr>
        <w:t>Oitava</w:t>
      </w:r>
      <w:r w:rsidRPr="00056B41">
        <w:rPr>
          <w:rFonts w:ascii="Times New Roman" w:eastAsia="Times New Roman" w:hAnsi="Times New Roman" w:cs="Times New Roman"/>
          <w:szCs w:val="22"/>
          <w:lang w:eastAsia="pt-BR"/>
        </w:rPr>
        <w:t>.</w:t>
      </w:r>
    </w:p>
    <w:p w14:paraId="61D476B5" w14:textId="77777777" w:rsidR="00923D86" w:rsidRPr="00056B41" w:rsidRDefault="00923D86" w:rsidP="001F3FA7">
      <w:pPr>
        <w:spacing w:line="240" w:lineRule="auto"/>
        <w:jc w:val="both"/>
        <w:rPr>
          <w:rFonts w:ascii="Times New Roman" w:eastAsia="Times New Roman" w:hAnsi="Times New Roman" w:cs="Times New Roman"/>
          <w:szCs w:val="22"/>
          <w:lang w:eastAsia="pt-BR"/>
        </w:rPr>
      </w:pPr>
    </w:p>
    <w:p w14:paraId="7C69B7EF" w14:textId="7B924A20" w:rsidR="00DF4EA1" w:rsidRPr="00056B41" w:rsidRDefault="00DF4EA1" w:rsidP="008F40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1</w:t>
      </w:r>
      <w:r w:rsidR="00AC50A8" w:rsidRPr="00056B41">
        <w:rPr>
          <w:rFonts w:ascii="Times New Roman" w:hAnsi="Times New Roman" w:cs="Times New Roman"/>
          <w:b/>
          <w:szCs w:val="22"/>
        </w:rPr>
        <w:t>0</w:t>
      </w:r>
      <w:r w:rsidRPr="00056B41">
        <w:rPr>
          <w:rFonts w:ascii="Times New Roman" w:hAnsi="Times New Roman" w:cs="Times New Roman"/>
          <w:b/>
          <w:szCs w:val="22"/>
        </w:rPr>
        <w:t xml:space="preserve">. CLÁUSULA DÉCIMA - </w:t>
      </w:r>
      <w:r w:rsidR="00886670" w:rsidRPr="00056B41">
        <w:rPr>
          <w:rFonts w:ascii="Times New Roman" w:hAnsi="Times New Roman" w:cs="Times New Roman"/>
          <w:b/>
          <w:szCs w:val="22"/>
        </w:rPr>
        <w:t>DA DOTAÇÃO ORÇAMENTÁRIA</w:t>
      </w:r>
    </w:p>
    <w:p w14:paraId="66130AE4" w14:textId="3D2DD7D5" w:rsidR="00AA135F" w:rsidRPr="00056B41" w:rsidRDefault="00DF4EA1" w:rsidP="00AA135F">
      <w:pPr>
        <w:spacing w:line="240" w:lineRule="auto"/>
        <w:jc w:val="both"/>
        <w:rPr>
          <w:rFonts w:ascii="Times New Roman" w:hAnsi="Times New Roman" w:cs="Times New Roman"/>
          <w:bCs/>
          <w:szCs w:val="22"/>
        </w:rPr>
      </w:pPr>
      <w:r w:rsidRPr="00056B41">
        <w:rPr>
          <w:rFonts w:ascii="Times New Roman" w:hAnsi="Times New Roman" w:cs="Times New Roman"/>
          <w:bCs/>
          <w:szCs w:val="22"/>
        </w:rPr>
        <w:t>1</w:t>
      </w:r>
      <w:r w:rsidR="00AC50A8" w:rsidRPr="00056B41">
        <w:rPr>
          <w:rFonts w:ascii="Times New Roman" w:hAnsi="Times New Roman" w:cs="Times New Roman"/>
          <w:bCs/>
          <w:szCs w:val="22"/>
        </w:rPr>
        <w:t>0</w:t>
      </w:r>
      <w:r w:rsidRPr="00056B41">
        <w:rPr>
          <w:rFonts w:ascii="Times New Roman" w:hAnsi="Times New Roman" w:cs="Times New Roman"/>
          <w:bCs/>
          <w:szCs w:val="22"/>
        </w:rPr>
        <w:t>.1.</w:t>
      </w:r>
      <w:r w:rsidR="00886670" w:rsidRPr="00056B41">
        <w:rPr>
          <w:szCs w:val="22"/>
        </w:rPr>
        <w:t xml:space="preserve"> </w:t>
      </w:r>
      <w:r w:rsidR="00886670" w:rsidRPr="00056B41">
        <w:rPr>
          <w:rFonts w:ascii="Times New Roman" w:hAnsi="Times New Roman" w:cs="Times New Roman"/>
          <w:bCs/>
          <w:szCs w:val="22"/>
        </w:rPr>
        <w:t>As despesas decorrentes deste Contrato correrão por conta do ___, Programa de Trabalho ___, Fonte ____, Elemento de Despesa ____, nos termos da Nota de Empenho n° 2021NE000___, de _</w:t>
      </w:r>
      <w:proofErr w:type="gramStart"/>
      <w:r w:rsidR="00886670" w:rsidRPr="00056B41">
        <w:rPr>
          <w:rFonts w:ascii="Times New Roman" w:hAnsi="Times New Roman" w:cs="Times New Roman"/>
          <w:bCs/>
          <w:szCs w:val="22"/>
        </w:rPr>
        <w:t>_._</w:t>
      </w:r>
      <w:proofErr w:type="gramEnd"/>
      <w:r w:rsidR="00886670" w:rsidRPr="00056B41">
        <w:rPr>
          <w:rFonts w:ascii="Times New Roman" w:hAnsi="Times New Roman" w:cs="Times New Roman"/>
          <w:bCs/>
          <w:szCs w:val="22"/>
        </w:rPr>
        <w:t>_.2021.</w:t>
      </w:r>
    </w:p>
    <w:p w14:paraId="635C46BF" w14:textId="77777777" w:rsidR="009E04CA" w:rsidRPr="00056B41" w:rsidRDefault="009E04CA" w:rsidP="009E04CA">
      <w:pPr>
        <w:spacing w:line="240" w:lineRule="auto"/>
        <w:jc w:val="both"/>
        <w:rPr>
          <w:rFonts w:ascii="Times New Roman" w:hAnsi="Times New Roman" w:cs="Times New Roman"/>
          <w:bCs/>
          <w:szCs w:val="22"/>
        </w:rPr>
      </w:pPr>
    </w:p>
    <w:p w14:paraId="440EB270" w14:textId="05AB594E" w:rsidR="002A65DA" w:rsidRPr="00056B41" w:rsidRDefault="00E17820"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11</w:t>
      </w:r>
      <w:r w:rsidR="002A65DA" w:rsidRPr="00056B41">
        <w:rPr>
          <w:rFonts w:ascii="Times New Roman" w:hAnsi="Times New Roman" w:cs="Times New Roman"/>
          <w:b/>
          <w:szCs w:val="22"/>
        </w:rPr>
        <w:t xml:space="preserve">. CLÁUSULA </w:t>
      </w:r>
      <w:r w:rsidRPr="00056B41">
        <w:rPr>
          <w:rFonts w:ascii="Times New Roman" w:hAnsi="Times New Roman" w:cs="Times New Roman"/>
          <w:b/>
          <w:szCs w:val="22"/>
        </w:rPr>
        <w:t>DÉCIMA PRIMEIRA</w:t>
      </w:r>
      <w:r w:rsidR="00784DB0" w:rsidRPr="00056B41">
        <w:rPr>
          <w:rFonts w:ascii="Times New Roman" w:hAnsi="Times New Roman" w:cs="Times New Roman"/>
          <w:b/>
          <w:szCs w:val="22"/>
        </w:rPr>
        <w:t xml:space="preserve"> </w:t>
      </w:r>
      <w:r w:rsidR="002A65DA" w:rsidRPr="00056B41">
        <w:rPr>
          <w:rFonts w:ascii="Times New Roman" w:hAnsi="Times New Roman" w:cs="Times New Roman"/>
          <w:b/>
          <w:szCs w:val="22"/>
        </w:rPr>
        <w:t xml:space="preserve">- </w:t>
      </w:r>
      <w:r w:rsidR="00990B3E" w:rsidRPr="00056B41">
        <w:rPr>
          <w:rFonts w:ascii="Times New Roman" w:hAnsi="Times New Roman" w:cs="Times New Roman"/>
          <w:b/>
          <w:szCs w:val="22"/>
        </w:rPr>
        <w:t>DA PUBLICAÇÃO</w:t>
      </w:r>
    </w:p>
    <w:p w14:paraId="56FFC9E9" w14:textId="5B5DC388" w:rsidR="002A65DA" w:rsidRPr="00056B41" w:rsidRDefault="00E17820" w:rsidP="001F3FA7">
      <w:pPr>
        <w:spacing w:line="240" w:lineRule="auto"/>
        <w:jc w:val="both"/>
        <w:rPr>
          <w:rFonts w:ascii="Times New Roman" w:hAnsi="Times New Roman" w:cs="Times New Roman"/>
          <w:szCs w:val="22"/>
        </w:rPr>
      </w:pPr>
      <w:r w:rsidRPr="00056B41">
        <w:rPr>
          <w:rFonts w:ascii="Times New Roman" w:hAnsi="Times New Roman" w:cs="Times New Roman"/>
          <w:szCs w:val="22"/>
        </w:rPr>
        <w:t>11</w:t>
      </w:r>
      <w:r w:rsidR="002A65DA" w:rsidRPr="00056B41">
        <w:rPr>
          <w:rFonts w:ascii="Times New Roman" w:hAnsi="Times New Roman" w:cs="Times New Roman"/>
          <w:szCs w:val="22"/>
        </w:rPr>
        <w:t>.1.</w:t>
      </w:r>
      <w:r w:rsidR="000A7E5E" w:rsidRPr="00056B41">
        <w:rPr>
          <w:rFonts w:ascii="Times New Roman" w:hAnsi="Times New Roman" w:cs="Times New Roman"/>
          <w:szCs w:val="22"/>
        </w:rPr>
        <w:t xml:space="preserve"> </w:t>
      </w:r>
      <w:r w:rsidR="009517C0" w:rsidRPr="00056B41">
        <w:rPr>
          <w:rFonts w:ascii="Times New Roman" w:hAnsi="Times New Roman" w:cs="Times New Roman"/>
          <w:szCs w:val="22"/>
        </w:rPr>
        <w:t>A este contrato será dada publicidade, por intermédio de publicação de extrato no Diário Oficial Eletrônico do Ministério Público Estadual, nos termos do parágrafo único do artigo 61 da Lei nº 8.666/1993, ficando as despesas por conta do Contratante.</w:t>
      </w:r>
    </w:p>
    <w:p w14:paraId="2DF1DD0B" w14:textId="77777777" w:rsidR="002A65DA" w:rsidRPr="00056B41" w:rsidRDefault="002A65DA" w:rsidP="001F3FA7">
      <w:pPr>
        <w:spacing w:line="240" w:lineRule="auto"/>
        <w:jc w:val="both"/>
        <w:rPr>
          <w:rFonts w:ascii="Times New Roman" w:hAnsi="Times New Roman" w:cs="Times New Roman"/>
          <w:szCs w:val="22"/>
        </w:rPr>
      </w:pPr>
    </w:p>
    <w:p w14:paraId="32B9A9F7" w14:textId="0EED85CB" w:rsidR="002A65DA" w:rsidRPr="00056B41" w:rsidRDefault="002A65DA"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1</w:t>
      </w:r>
      <w:r w:rsidR="00283DC9" w:rsidRPr="00056B41">
        <w:rPr>
          <w:rFonts w:ascii="Times New Roman" w:hAnsi="Times New Roman" w:cs="Times New Roman"/>
          <w:b/>
          <w:szCs w:val="22"/>
        </w:rPr>
        <w:t>2</w:t>
      </w:r>
      <w:r w:rsidRPr="00056B41">
        <w:rPr>
          <w:rFonts w:ascii="Times New Roman" w:hAnsi="Times New Roman" w:cs="Times New Roman"/>
          <w:b/>
          <w:szCs w:val="22"/>
        </w:rPr>
        <w:t>. CLÁUSULA DÉCIMA</w:t>
      </w:r>
      <w:r w:rsidR="00283DC9" w:rsidRPr="00056B41">
        <w:rPr>
          <w:rFonts w:ascii="Times New Roman" w:hAnsi="Times New Roman" w:cs="Times New Roman"/>
          <w:b/>
          <w:szCs w:val="22"/>
        </w:rPr>
        <w:t xml:space="preserve"> SEGUNDA</w:t>
      </w:r>
      <w:r w:rsidRPr="00056B41">
        <w:rPr>
          <w:rFonts w:ascii="Times New Roman" w:hAnsi="Times New Roman" w:cs="Times New Roman"/>
          <w:b/>
          <w:szCs w:val="22"/>
        </w:rPr>
        <w:t xml:space="preserve"> - </w:t>
      </w:r>
      <w:r w:rsidR="00AF426D" w:rsidRPr="00056B41">
        <w:rPr>
          <w:rFonts w:ascii="Times New Roman" w:hAnsi="Times New Roman" w:cs="Times New Roman"/>
          <w:b/>
          <w:szCs w:val="22"/>
        </w:rPr>
        <w:t>DOS CASOS OMISSOS</w:t>
      </w:r>
    </w:p>
    <w:p w14:paraId="77D4E9BF" w14:textId="4059A655" w:rsidR="00365542" w:rsidRPr="00056B41" w:rsidRDefault="00365542" w:rsidP="001F3FA7">
      <w:pPr>
        <w:spacing w:line="240" w:lineRule="auto"/>
        <w:jc w:val="both"/>
        <w:rPr>
          <w:rFonts w:ascii="Times New Roman" w:hAnsi="Times New Roman" w:cs="Times New Roman"/>
          <w:szCs w:val="22"/>
        </w:rPr>
      </w:pPr>
      <w:r w:rsidRPr="00056B41">
        <w:rPr>
          <w:rFonts w:ascii="Times New Roman" w:hAnsi="Times New Roman" w:cs="Times New Roman"/>
          <w:szCs w:val="22"/>
        </w:rPr>
        <w:t>12.</w:t>
      </w:r>
      <w:r w:rsidR="00B76EF0" w:rsidRPr="00056B41">
        <w:rPr>
          <w:rFonts w:ascii="Times New Roman" w:hAnsi="Times New Roman" w:cs="Times New Roman"/>
          <w:szCs w:val="22"/>
        </w:rPr>
        <w:t xml:space="preserve"> </w:t>
      </w:r>
      <w:r w:rsidR="00F676D3" w:rsidRPr="00056B41">
        <w:rPr>
          <w:rFonts w:ascii="Times New Roman" w:hAnsi="Times New Roman" w:cs="Times New Roman"/>
          <w:szCs w:val="22"/>
        </w:rPr>
        <w:t>Os casos omissos serão decididos pelo contratante, segundo as disposições contidas na Lei n. 8.666 de 1993, na Lei n. 10.520, de 2002, Decreto Federal n. 10.024/19 e demais normas federais aplicáveis, segundo a Resolução n. 020/2017-PGJ, de 25 de agosto de 2017 e, subsidiariamente, segundo as normas e princípios gerais dos contratos e as disposições de direito privado</w:t>
      </w:r>
      <w:r w:rsidR="00AF426D" w:rsidRPr="00056B41">
        <w:rPr>
          <w:rFonts w:ascii="Times New Roman" w:hAnsi="Times New Roman" w:cs="Times New Roman"/>
          <w:szCs w:val="22"/>
        </w:rPr>
        <w:t>.</w:t>
      </w:r>
    </w:p>
    <w:p w14:paraId="443744BD" w14:textId="77777777" w:rsidR="00365542" w:rsidRPr="00056B41" w:rsidRDefault="00365542" w:rsidP="001F3FA7">
      <w:pPr>
        <w:spacing w:line="240" w:lineRule="auto"/>
        <w:jc w:val="both"/>
        <w:rPr>
          <w:rFonts w:ascii="Times New Roman" w:hAnsi="Times New Roman" w:cs="Times New Roman"/>
          <w:szCs w:val="22"/>
        </w:rPr>
      </w:pPr>
    </w:p>
    <w:p w14:paraId="7E3FC3BC" w14:textId="6710D98A" w:rsidR="009D3B18" w:rsidRPr="00056B41" w:rsidRDefault="00283DC9" w:rsidP="009D3B18">
      <w:pPr>
        <w:shd w:val="clear" w:color="auto" w:fill="D9D9D9" w:themeFill="background1" w:themeFillShade="D9"/>
        <w:spacing w:line="240" w:lineRule="auto"/>
        <w:jc w:val="both"/>
        <w:rPr>
          <w:rFonts w:ascii="Times New Roman" w:eastAsia="Times New Roman" w:hAnsi="Times New Roman" w:cs="Times New Roman"/>
          <w:b/>
          <w:bCs/>
          <w:iCs/>
          <w:szCs w:val="22"/>
          <w:lang w:eastAsia="pt-BR"/>
        </w:rPr>
      </w:pPr>
      <w:r w:rsidRPr="00056B41">
        <w:rPr>
          <w:rFonts w:ascii="Times New Roman" w:eastAsia="Times New Roman" w:hAnsi="Times New Roman" w:cs="Times New Roman"/>
          <w:b/>
          <w:bCs/>
          <w:iCs/>
          <w:szCs w:val="22"/>
          <w:lang w:eastAsia="pt-BR"/>
        </w:rPr>
        <w:t>13</w:t>
      </w:r>
      <w:r w:rsidR="009D3B18" w:rsidRPr="00056B41">
        <w:rPr>
          <w:rFonts w:ascii="Times New Roman" w:eastAsia="Times New Roman" w:hAnsi="Times New Roman" w:cs="Times New Roman"/>
          <w:b/>
          <w:bCs/>
          <w:iCs/>
          <w:szCs w:val="22"/>
          <w:lang w:eastAsia="pt-BR"/>
        </w:rPr>
        <w:t xml:space="preserve">. CLÁUSULA </w:t>
      </w:r>
      <w:r w:rsidRPr="00056B41">
        <w:rPr>
          <w:rFonts w:ascii="Times New Roman" w:eastAsia="Times New Roman" w:hAnsi="Times New Roman" w:cs="Times New Roman"/>
          <w:b/>
          <w:bCs/>
          <w:iCs/>
          <w:szCs w:val="22"/>
          <w:lang w:eastAsia="pt-BR"/>
        </w:rPr>
        <w:t>DÉCIMA TERCEIRA</w:t>
      </w:r>
      <w:r w:rsidR="009D3B18" w:rsidRPr="00056B41">
        <w:rPr>
          <w:rFonts w:ascii="Times New Roman" w:eastAsia="Times New Roman" w:hAnsi="Times New Roman" w:cs="Times New Roman"/>
          <w:b/>
          <w:bCs/>
          <w:iCs/>
          <w:szCs w:val="22"/>
          <w:lang w:eastAsia="pt-BR"/>
        </w:rPr>
        <w:t xml:space="preserve"> </w:t>
      </w:r>
      <w:r w:rsidR="00922C97" w:rsidRPr="00056B41">
        <w:rPr>
          <w:rFonts w:ascii="Times New Roman" w:eastAsia="Times New Roman" w:hAnsi="Times New Roman" w:cs="Times New Roman"/>
          <w:b/>
          <w:bCs/>
          <w:iCs/>
          <w:szCs w:val="22"/>
          <w:lang w:eastAsia="pt-BR"/>
        </w:rPr>
        <w:t xml:space="preserve">- </w:t>
      </w:r>
      <w:r w:rsidR="00922C97" w:rsidRPr="00056B41">
        <w:rPr>
          <w:rFonts w:ascii="Times New Roman" w:hAnsi="Times New Roman" w:cs="Times New Roman"/>
          <w:b/>
          <w:szCs w:val="22"/>
        </w:rPr>
        <w:t>DOS ACRÉSCIMOS OU SUPRESSÕES</w:t>
      </w:r>
    </w:p>
    <w:p w14:paraId="6F450200" w14:textId="447154E0" w:rsidR="009D3B18" w:rsidRPr="00056B41" w:rsidRDefault="00283DC9" w:rsidP="009D3B18">
      <w:pPr>
        <w:spacing w:line="240" w:lineRule="auto"/>
        <w:jc w:val="both"/>
        <w:rPr>
          <w:rFonts w:ascii="Times New Roman" w:eastAsia="Times New Roman" w:hAnsi="Times New Roman" w:cs="Times New Roman"/>
          <w:szCs w:val="22"/>
          <w:lang w:eastAsia="pt-BR"/>
        </w:rPr>
      </w:pPr>
      <w:r w:rsidRPr="00056B41">
        <w:rPr>
          <w:rFonts w:ascii="Times New Roman" w:eastAsia="Times New Roman" w:hAnsi="Times New Roman" w:cs="Times New Roman"/>
          <w:szCs w:val="22"/>
          <w:lang w:eastAsia="pt-BR"/>
        </w:rPr>
        <w:t>13</w:t>
      </w:r>
      <w:r w:rsidR="009D3B18" w:rsidRPr="00056B41">
        <w:rPr>
          <w:rFonts w:ascii="Times New Roman" w:eastAsia="Times New Roman" w:hAnsi="Times New Roman" w:cs="Times New Roman"/>
          <w:szCs w:val="22"/>
          <w:lang w:eastAsia="pt-BR"/>
        </w:rPr>
        <w:t>.1.</w:t>
      </w:r>
      <w:r w:rsidR="00922C97" w:rsidRPr="00056B41">
        <w:rPr>
          <w:rFonts w:ascii="Times New Roman" w:eastAsia="Times New Roman" w:hAnsi="Times New Roman" w:cs="Times New Roman"/>
          <w:szCs w:val="22"/>
          <w:lang w:eastAsia="pt-BR"/>
        </w:rPr>
        <w:t xml:space="preserve"> </w:t>
      </w:r>
      <w:r w:rsidR="00922C97" w:rsidRPr="00056B41">
        <w:rPr>
          <w:rFonts w:ascii="Times New Roman" w:hAnsi="Times New Roman" w:cs="Times New Roman"/>
          <w:szCs w:val="22"/>
        </w:rPr>
        <w:t>A Contratada fica obrigada a aceitar, nas mesmas condições estabelecidas, os acréscimos ou supressões de até 25% (vinte e cinco por cento) do valor inicial do contrato, nos termos do artigo 65, § 1º, da Lei nº 8.666/1993 (aplicada subsidiariamente).</w:t>
      </w:r>
    </w:p>
    <w:p w14:paraId="15B85DAC" w14:textId="77777777" w:rsidR="002A65DA" w:rsidRPr="00056B41" w:rsidRDefault="002A65DA" w:rsidP="001F3FA7">
      <w:pPr>
        <w:spacing w:line="240" w:lineRule="auto"/>
        <w:jc w:val="both"/>
        <w:rPr>
          <w:rFonts w:ascii="Times New Roman" w:hAnsi="Times New Roman" w:cs="Times New Roman"/>
          <w:szCs w:val="22"/>
        </w:rPr>
      </w:pPr>
    </w:p>
    <w:p w14:paraId="5CEE4582" w14:textId="0456A9D1" w:rsidR="002A65DA" w:rsidRPr="00056B41" w:rsidRDefault="002A65DA"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1</w:t>
      </w:r>
      <w:r w:rsidR="00283DC9" w:rsidRPr="00056B41">
        <w:rPr>
          <w:rFonts w:ascii="Times New Roman" w:hAnsi="Times New Roman" w:cs="Times New Roman"/>
          <w:b/>
          <w:szCs w:val="22"/>
        </w:rPr>
        <w:t>4</w:t>
      </w:r>
      <w:r w:rsidRPr="00056B41">
        <w:rPr>
          <w:rFonts w:ascii="Times New Roman" w:hAnsi="Times New Roman" w:cs="Times New Roman"/>
          <w:b/>
          <w:szCs w:val="22"/>
        </w:rPr>
        <w:t xml:space="preserve">. CLÁUSULA DÉCIMA </w:t>
      </w:r>
      <w:r w:rsidR="00283DC9" w:rsidRPr="00056B41">
        <w:rPr>
          <w:rFonts w:ascii="Times New Roman" w:hAnsi="Times New Roman" w:cs="Times New Roman"/>
          <w:b/>
          <w:szCs w:val="22"/>
        </w:rPr>
        <w:t xml:space="preserve">QUARTA </w:t>
      </w:r>
      <w:r w:rsidRPr="00056B41">
        <w:rPr>
          <w:rFonts w:ascii="Times New Roman" w:hAnsi="Times New Roman" w:cs="Times New Roman"/>
          <w:b/>
          <w:szCs w:val="22"/>
        </w:rPr>
        <w:t xml:space="preserve">- </w:t>
      </w:r>
      <w:r w:rsidR="00A77DA0" w:rsidRPr="00056B41">
        <w:rPr>
          <w:rFonts w:ascii="Times New Roman" w:hAnsi="Times New Roman" w:cs="Times New Roman"/>
          <w:b/>
          <w:szCs w:val="22"/>
        </w:rPr>
        <w:t>DAS DISPOSIÇÕES GERAIS</w:t>
      </w:r>
    </w:p>
    <w:p w14:paraId="3BED64A4" w14:textId="0F1FBF31" w:rsidR="002A65DA" w:rsidRPr="00056B41" w:rsidRDefault="002A65DA" w:rsidP="001F3FA7">
      <w:pPr>
        <w:spacing w:line="240" w:lineRule="auto"/>
        <w:jc w:val="both"/>
        <w:rPr>
          <w:rFonts w:ascii="Times New Roman" w:hAnsi="Times New Roman" w:cs="Times New Roman"/>
          <w:szCs w:val="22"/>
        </w:rPr>
      </w:pPr>
      <w:r w:rsidRPr="00056B41">
        <w:rPr>
          <w:rFonts w:ascii="Times New Roman" w:hAnsi="Times New Roman" w:cs="Times New Roman"/>
          <w:szCs w:val="22"/>
        </w:rPr>
        <w:t>1</w:t>
      </w:r>
      <w:r w:rsidR="00283DC9" w:rsidRPr="00056B41">
        <w:rPr>
          <w:rFonts w:ascii="Times New Roman" w:hAnsi="Times New Roman" w:cs="Times New Roman"/>
          <w:szCs w:val="22"/>
        </w:rPr>
        <w:t>4</w:t>
      </w:r>
      <w:r w:rsidRPr="00056B41">
        <w:rPr>
          <w:rFonts w:ascii="Times New Roman" w:hAnsi="Times New Roman" w:cs="Times New Roman"/>
          <w:szCs w:val="22"/>
        </w:rPr>
        <w:t xml:space="preserve">.1. </w:t>
      </w:r>
      <w:r w:rsidR="002567D3" w:rsidRPr="00056B41">
        <w:rPr>
          <w:rFonts w:ascii="Times New Roman" w:hAnsi="Times New Roman" w:cs="Times New Roman"/>
          <w:szCs w:val="22"/>
        </w:rPr>
        <w:t>Este contrato mantém-se vinculado aos termos do procedimento licitatório e à proposta que o originou;</w:t>
      </w:r>
    </w:p>
    <w:p w14:paraId="6539B233" w14:textId="3EDA39C3" w:rsidR="002567D3" w:rsidRPr="00056B41" w:rsidRDefault="002567D3" w:rsidP="002567D3">
      <w:pPr>
        <w:spacing w:line="240" w:lineRule="auto"/>
        <w:jc w:val="both"/>
        <w:rPr>
          <w:rFonts w:ascii="Times New Roman" w:hAnsi="Times New Roman" w:cs="Times New Roman"/>
          <w:szCs w:val="22"/>
        </w:rPr>
      </w:pPr>
      <w:r w:rsidRPr="00056B41">
        <w:rPr>
          <w:rFonts w:ascii="Times New Roman" w:hAnsi="Times New Roman" w:cs="Times New Roman"/>
          <w:szCs w:val="22"/>
        </w:rPr>
        <w:t>14.2</w:t>
      </w:r>
      <w:r w:rsidRPr="00056B41">
        <w:rPr>
          <w:rFonts w:ascii="Times New Roman" w:hAnsi="Times New Roman" w:cs="Times New Roman"/>
          <w:szCs w:val="22"/>
        </w:rPr>
        <w:t>.</w:t>
      </w:r>
      <w:r w:rsidRPr="00056B41">
        <w:rPr>
          <w:rFonts w:ascii="Times New Roman" w:hAnsi="Times New Roman" w:cs="Times New Roman"/>
          <w:szCs w:val="22"/>
        </w:rPr>
        <w:t xml:space="preserve"> </w:t>
      </w:r>
      <w:r w:rsidRPr="00056B41">
        <w:rPr>
          <w:rFonts w:ascii="Times New Roman" w:hAnsi="Times New Roman" w:cs="Times New Roman"/>
          <w:szCs w:val="22"/>
        </w:rPr>
        <w:t>É vedado às partes a utilização de todo e qualquer dado repassado em decorrência da contratação e/ou fornecimento para finalidade distinta daquela do objeto contratado e/ou fornecido, sob pena de responsabilização administrativa, civil e criminal</w:t>
      </w:r>
      <w:r w:rsidRPr="00056B41">
        <w:rPr>
          <w:rFonts w:ascii="Times New Roman" w:hAnsi="Times New Roman" w:cs="Times New Roman"/>
          <w:szCs w:val="22"/>
        </w:rPr>
        <w:t>;</w:t>
      </w:r>
    </w:p>
    <w:p w14:paraId="717639E6" w14:textId="3A4E2AAD" w:rsidR="002567D3" w:rsidRPr="00056B41" w:rsidRDefault="002567D3" w:rsidP="002567D3">
      <w:pPr>
        <w:spacing w:line="240" w:lineRule="auto"/>
        <w:jc w:val="both"/>
        <w:rPr>
          <w:rFonts w:ascii="Times New Roman" w:hAnsi="Times New Roman" w:cs="Times New Roman"/>
          <w:szCs w:val="22"/>
        </w:rPr>
      </w:pPr>
      <w:r w:rsidRPr="00056B41">
        <w:rPr>
          <w:rFonts w:ascii="Times New Roman" w:hAnsi="Times New Roman" w:cs="Times New Roman"/>
          <w:szCs w:val="22"/>
        </w:rPr>
        <w:t xml:space="preserve">14.3. </w:t>
      </w:r>
      <w:r w:rsidRPr="00056B41">
        <w:rPr>
          <w:rFonts w:ascii="Times New Roman" w:hAnsi="Times New Roman" w:cs="Times New Roman"/>
          <w:szCs w:val="22"/>
        </w:rPr>
        <w:t>As partes se comprometem a manter sigilo e confidencialidade de todas as informações — em especial os dados pessoais e os dados pessoais sensíveis — repassados em decorrência desta contratação e/ou fornecimento, em consonância com o disposto na Lei Federal n 13.709, de 14 de agosto de 2018, sendo vedado o repasse das informações a outras empresas ou pessoas, salvo aquelas decorrentes de obrigações legais ou para viabilizar o cumprimento do edital/instrumento contratual;</w:t>
      </w:r>
    </w:p>
    <w:p w14:paraId="5F98118E" w14:textId="13FC85B1" w:rsidR="002567D3" w:rsidRPr="00056B41" w:rsidRDefault="002567D3" w:rsidP="002567D3">
      <w:pPr>
        <w:spacing w:line="240" w:lineRule="auto"/>
        <w:jc w:val="both"/>
        <w:rPr>
          <w:rFonts w:ascii="Times New Roman" w:hAnsi="Times New Roman" w:cs="Times New Roman"/>
          <w:szCs w:val="22"/>
        </w:rPr>
      </w:pPr>
      <w:r w:rsidRPr="00056B41">
        <w:rPr>
          <w:rFonts w:ascii="Times New Roman" w:hAnsi="Times New Roman" w:cs="Times New Roman"/>
          <w:szCs w:val="22"/>
        </w:rPr>
        <w:t xml:space="preserve">14.4. </w:t>
      </w:r>
      <w:r w:rsidRPr="00056B41">
        <w:rPr>
          <w:rFonts w:ascii="Times New Roman" w:hAnsi="Times New Roman" w:cs="Times New Roman"/>
          <w:szCs w:val="22"/>
        </w:rPr>
        <w:t>As partes responderão administrativa e Judicialmente, em caso de causarem danos patrimoniais, morais, individual ou coletivo, aos titulares de dados pessoais, repassados em decorrência da execução do objeto/fornecimento, por inobservância à Lei Geral de Proteção de Dados Pessoais (LGPD).</w:t>
      </w:r>
    </w:p>
    <w:p w14:paraId="4FF66270" w14:textId="62EB2815" w:rsidR="002567D3" w:rsidRPr="00056B41" w:rsidRDefault="002567D3" w:rsidP="002567D3">
      <w:pPr>
        <w:spacing w:line="240" w:lineRule="auto"/>
        <w:jc w:val="both"/>
        <w:rPr>
          <w:rFonts w:ascii="Times New Roman" w:hAnsi="Times New Roman" w:cs="Times New Roman"/>
          <w:szCs w:val="22"/>
        </w:rPr>
      </w:pPr>
      <w:r w:rsidRPr="00056B41">
        <w:rPr>
          <w:rFonts w:ascii="Times New Roman" w:hAnsi="Times New Roman" w:cs="Times New Roman"/>
          <w:szCs w:val="22"/>
        </w:rPr>
        <w:t xml:space="preserve">14.5. </w:t>
      </w:r>
      <w:r w:rsidRPr="00056B41">
        <w:rPr>
          <w:rFonts w:ascii="Times New Roman" w:hAnsi="Times New Roman" w:cs="Times New Roman"/>
          <w:szCs w:val="22"/>
        </w:rPr>
        <w:t>Em atendimento ao disposto na Lei Federal n° 13.709, de 14 de agosto de 2018 - Lei Geral de Proteção de Dados Pessoais (LGPD), o Ministério Público do Estado de Mato Grosso do Sul (MPE/MS), para a contratação do objeto e/ou fornecimento, terá acesso aos dados pessoais dos representantes da contratada, tais como o número do CPF e do RG, endereço eletrônico, cópia do documento de identificação, entre outros que possam ser exigidos para a esta contratação e/ou fornecimento</w:t>
      </w:r>
      <w:r w:rsidR="00320F84" w:rsidRPr="00056B41">
        <w:rPr>
          <w:rFonts w:ascii="Times New Roman" w:hAnsi="Times New Roman" w:cs="Times New Roman"/>
          <w:szCs w:val="22"/>
        </w:rPr>
        <w:t>.</w:t>
      </w:r>
    </w:p>
    <w:p w14:paraId="1D3ACE4F" w14:textId="77777777" w:rsidR="002A65DA" w:rsidRPr="00056B41" w:rsidRDefault="002A65DA" w:rsidP="001F3FA7">
      <w:pPr>
        <w:spacing w:line="240" w:lineRule="auto"/>
        <w:jc w:val="both"/>
        <w:rPr>
          <w:rFonts w:ascii="Times New Roman" w:hAnsi="Times New Roman" w:cs="Times New Roman"/>
          <w:szCs w:val="22"/>
        </w:rPr>
      </w:pPr>
    </w:p>
    <w:p w14:paraId="6E53F238" w14:textId="297F8AD7" w:rsidR="003D6DEE" w:rsidRPr="00056B41" w:rsidRDefault="003D6DEE" w:rsidP="001F3FA7">
      <w:pPr>
        <w:shd w:val="clear" w:color="auto" w:fill="D9D9D9" w:themeFill="background1" w:themeFillShade="D9"/>
        <w:spacing w:line="240" w:lineRule="auto"/>
        <w:jc w:val="both"/>
        <w:rPr>
          <w:rFonts w:ascii="Times New Roman" w:hAnsi="Times New Roman" w:cs="Times New Roman"/>
          <w:b/>
          <w:szCs w:val="22"/>
        </w:rPr>
      </w:pPr>
      <w:r w:rsidRPr="00056B41">
        <w:rPr>
          <w:rFonts w:ascii="Times New Roman" w:hAnsi="Times New Roman" w:cs="Times New Roman"/>
          <w:b/>
          <w:szCs w:val="22"/>
        </w:rPr>
        <w:t>1</w:t>
      </w:r>
      <w:r w:rsidR="00283DC9" w:rsidRPr="00056B41">
        <w:rPr>
          <w:rFonts w:ascii="Times New Roman" w:hAnsi="Times New Roman" w:cs="Times New Roman"/>
          <w:b/>
          <w:szCs w:val="22"/>
        </w:rPr>
        <w:t>5</w:t>
      </w:r>
      <w:r w:rsidRPr="00056B41">
        <w:rPr>
          <w:rFonts w:ascii="Times New Roman" w:hAnsi="Times New Roman" w:cs="Times New Roman"/>
          <w:b/>
          <w:szCs w:val="22"/>
        </w:rPr>
        <w:t xml:space="preserve">. CLÁUSULA DÉCIMA </w:t>
      </w:r>
      <w:r w:rsidR="00283DC9" w:rsidRPr="00056B41">
        <w:rPr>
          <w:rFonts w:ascii="Times New Roman" w:hAnsi="Times New Roman" w:cs="Times New Roman"/>
          <w:b/>
          <w:szCs w:val="22"/>
        </w:rPr>
        <w:t xml:space="preserve">QUINTA </w:t>
      </w:r>
      <w:r w:rsidRPr="00056B41">
        <w:rPr>
          <w:rFonts w:ascii="Times New Roman" w:hAnsi="Times New Roman" w:cs="Times New Roman"/>
          <w:b/>
          <w:szCs w:val="22"/>
        </w:rPr>
        <w:t xml:space="preserve">- </w:t>
      </w:r>
      <w:r w:rsidR="00533478" w:rsidRPr="00056B41">
        <w:rPr>
          <w:rFonts w:ascii="Times New Roman" w:hAnsi="Times New Roman" w:cs="Times New Roman"/>
          <w:b/>
          <w:szCs w:val="22"/>
        </w:rPr>
        <w:t>DO FORO</w:t>
      </w:r>
    </w:p>
    <w:p w14:paraId="2CC6D85B" w14:textId="25B53C11" w:rsidR="002A65DA" w:rsidRPr="00056B41" w:rsidRDefault="003D6DEE" w:rsidP="001F3FA7">
      <w:pPr>
        <w:spacing w:line="240" w:lineRule="auto"/>
        <w:jc w:val="both"/>
        <w:rPr>
          <w:rFonts w:ascii="Times New Roman" w:hAnsi="Times New Roman" w:cs="Times New Roman"/>
          <w:color w:val="00B050"/>
          <w:szCs w:val="22"/>
        </w:rPr>
      </w:pPr>
      <w:r w:rsidRPr="00056B41">
        <w:rPr>
          <w:rFonts w:ascii="Times New Roman" w:hAnsi="Times New Roman" w:cs="Times New Roman"/>
          <w:szCs w:val="22"/>
        </w:rPr>
        <w:t>1</w:t>
      </w:r>
      <w:r w:rsidR="00283DC9" w:rsidRPr="00056B41">
        <w:rPr>
          <w:rFonts w:ascii="Times New Roman" w:hAnsi="Times New Roman" w:cs="Times New Roman"/>
          <w:szCs w:val="22"/>
        </w:rPr>
        <w:t>5</w:t>
      </w:r>
      <w:r w:rsidRPr="00056B41">
        <w:rPr>
          <w:rFonts w:ascii="Times New Roman" w:hAnsi="Times New Roman" w:cs="Times New Roman"/>
          <w:szCs w:val="22"/>
        </w:rPr>
        <w:t>.1</w:t>
      </w:r>
      <w:r w:rsidRPr="00056B41">
        <w:rPr>
          <w:rFonts w:ascii="Times New Roman" w:hAnsi="Times New Roman" w:cs="Times New Roman"/>
          <w:color w:val="00B050"/>
          <w:szCs w:val="22"/>
        </w:rPr>
        <w:t>.</w:t>
      </w:r>
      <w:r w:rsidR="00032A55" w:rsidRPr="00056B41">
        <w:rPr>
          <w:rFonts w:ascii="Times New Roman" w:hAnsi="Times New Roman" w:cs="Times New Roman"/>
          <w:color w:val="00B050"/>
          <w:szCs w:val="22"/>
        </w:rPr>
        <w:t xml:space="preserve"> </w:t>
      </w:r>
      <w:r w:rsidR="002A65DA" w:rsidRPr="00056B41">
        <w:rPr>
          <w:rFonts w:ascii="Times New Roman" w:hAnsi="Times New Roman" w:cs="Times New Roman"/>
          <w:szCs w:val="22"/>
        </w:rPr>
        <w:t>As partes elegem o foro da Comarca de Campo Grande</w:t>
      </w:r>
      <w:r w:rsidR="004953EE" w:rsidRPr="00056B41">
        <w:rPr>
          <w:rFonts w:ascii="Times New Roman" w:hAnsi="Times New Roman" w:cs="Times New Roman"/>
          <w:szCs w:val="22"/>
        </w:rPr>
        <w:t>/</w:t>
      </w:r>
      <w:r w:rsidR="002A65DA" w:rsidRPr="00056B41">
        <w:rPr>
          <w:rFonts w:ascii="Times New Roman" w:hAnsi="Times New Roman" w:cs="Times New Roman"/>
          <w:szCs w:val="22"/>
        </w:rPr>
        <w:t>MS, com renúncia expressa a qualquer outro, por mais privilegiado que seja, como competente para dirimir questões oriundas deste contrato.</w:t>
      </w:r>
    </w:p>
    <w:p w14:paraId="6366F01A" w14:textId="77777777" w:rsidR="002A65DA" w:rsidRPr="00056B41" w:rsidRDefault="002A65DA" w:rsidP="001F3FA7">
      <w:pPr>
        <w:spacing w:line="240" w:lineRule="auto"/>
        <w:jc w:val="both"/>
        <w:rPr>
          <w:rFonts w:ascii="Times New Roman" w:hAnsi="Times New Roman" w:cs="Times New Roman"/>
          <w:szCs w:val="22"/>
        </w:rPr>
      </w:pPr>
    </w:p>
    <w:p w14:paraId="7F15F580" w14:textId="77777777" w:rsidR="002A65DA" w:rsidRPr="00056B41" w:rsidRDefault="002A65DA" w:rsidP="001F3FA7">
      <w:pPr>
        <w:spacing w:line="240" w:lineRule="auto"/>
        <w:jc w:val="both"/>
        <w:rPr>
          <w:rFonts w:ascii="Times New Roman" w:hAnsi="Times New Roman" w:cs="Times New Roman"/>
          <w:szCs w:val="22"/>
        </w:rPr>
      </w:pPr>
      <w:r w:rsidRPr="00056B41">
        <w:rPr>
          <w:rFonts w:ascii="Times New Roman" w:hAnsi="Times New Roman" w:cs="Times New Roman"/>
          <w:szCs w:val="22"/>
        </w:rPr>
        <w:t>E por estarem justas e contratadas, as partes assinam este instrumento em 2 (duas) vias de igual teor.</w:t>
      </w:r>
    </w:p>
    <w:p w14:paraId="08782A76" w14:textId="77777777" w:rsidR="002A65DA" w:rsidRPr="00056B41" w:rsidRDefault="002A65DA" w:rsidP="001F3FA7">
      <w:pPr>
        <w:spacing w:line="240" w:lineRule="auto"/>
        <w:jc w:val="both"/>
        <w:rPr>
          <w:rFonts w:ascii="Times New Roman" w:hAnsi="Times New Roman" w:cs="Times New Roman"/>
          <w:szCs w:val="22"/>
        </w:rPr>
      </w:pPr>
    </w:p>
    <w:p w14:paraId="0501A732" w14:textId="124020A5" w:rsidR="002A65DA" w:rsidRPr="00056B41" w:rsidRDefault="002A65DA" w:rsidP="001F3FA7">
      <w:pPr>
        <w:spacing w:line="240" w:lineRule="auto"/>
        <w:jc w:val="both"/>
        <w:rPr>
          <w:rFonts w:ascii="Times New Roman" w:hAnsi="Times New Roman" w:cs="Times New Roman"/>
          <w:szCs w:val="22"/>
        </w:rPr>
      </w:pPr>
      <w:r w:rsidRPr="00056B41">
        <w:rPr>
          <w:rFonts w:ascii="Times New Roman" w:hAnsi="Times New Roman" w:cs="Times New Roman"/>
          <w:szCs w:val="22"/>
        </w:rPr>
        <w:t>Campo Grande/MS, __</w:t>
      </w:r>
      <w:r w:rsidR="00F874BF" w:rsidRPr="00056B41">
        <w:rPr>
          <w:rFonts w:ascii="Times New Roman" w:hAnsi="Times New Roman" w:cs="Times New Roman"/>
          <w:szCs w:val="22"/>
        </w:rPr>
        <w:t>__</w:t>
      </w:r>
      <w:r w:rsidRPr="00056B41">
        <w:rPr>
          <w:rFonts w:ascii="Times New Roman" w:hAnsi="Times New Roman" w:cs="Times New Roman"/>
          <w:szCs w:val="22"/>
        </w:rPr>
        <w:t xml:space="preserve"> de ______________ </w:t>
      </w:r>
      <w:proofErr w:type="spellStart"/>
      <w:r w:rsidRPr="00056B41">
        <w:rPr>
          <w:rFonts w:ascii="Times New Roman" w:hAnsi="Times New Roman" w:cs="Times New Roman"/>
          <w:szCs w:val="22"/>
        </w:rPr>
        <w:t>de</w:t>
      </w:r>
      <w:proofErr w:type="spellEnd"/>
      <w:r w:rsidRPr="00056B41">
        <w:rPr>
          <w:rFonts w:ascii="Times New Roman" w:hAnsi="Times New Roman" w:cs="Times New Roman"/>
          <w:szCs w:val="22"/>
        </w:rPr>
        <w:t xml:space="preserve"> _____.</w:t>
      </w:r>
    </w:p>
    <w:p w14:paraId="2B77D0BA" w14:textId="77777777" w:rsidR="002A65DA" w:rsidRPr="00056B41" w:rsidRDefault="002A65DA" w:rsidP="001F3FA7">
      <w:pPr>
        <w:spacing w:line="240" w:lineRule="auto"/>
        <w:jc w:val="both"/>
        <w:rPr>
          <w:rFonts w:ascii="Times New Roman" w:hAnsi="Times New Roman" w:cs="Times New Roman"/>
          <w:szCs w:val="22"/>
        </w:rPr>
      </w:pPr>
    </w:p>
    <w:p w14:paraId="2E8F45D0" w14:textId="77777777" w:rsidR="002A65DA" w:rsidRPr="00056B41" w:rsidRDefault="002A65DA" w:rsidP="001F3FA7">
      <w:pPr>
        <w:spacing w:line="240" w:lineRule="auto"/>
        <w:jc w:val="both"/>
        <w:rPr>
          <w:rFonts w:ascii="Times New Roman" w:hAnsi="Times New Roman" w:cs="Times New Roman"/>
          <w:szCs w:val="22"/>
        </w:rPr>
      </w:pPr>
    </w:p>
    <w:p w14:paraId="49761906" w14:textId="77777777" w:rsidR="002A65DA" w:rsidRPr="00056B41" w:rsidRDefault="002A65DA" w:rsidP="001F3FA7">
      <w:pPr>
        <w:spacing w:line="240" w:lineRule="auto"/>
        <w:jc w:val="both"/>
        <w:rPr>
          <w:rFonts w:ascii="Times New Roman" w:hAnsi="Times New Roman" w:cs="Times New Roman"/>
          <w:szCs w:val="22"/>
        </w:rPr>
      </w:pPr>
    </w:p>
    <w:p w14:paraId="52AADA90" w14:textId="77777777" w:rsidR="002A65DA" w:rsidRPr="00056B41" w:rsidRDefault="002A65DA" w:rsidP="001F3FA7">
      <w:pPr>
        <w:spacing w:line="240" w:lineRule="auto"/>
        <w:jc w:val="both"/>
        <w:rPr>
          <w:rFonts w:ascii="Times New Roman" w:hAnsi="Times New Roman" w:cs="Times New Roman"/>
          <w:szCs w:val="22"/>
        </w:rPr>
      </w:pPr>
    </w:p>
    <w:p w14:paraId="7F8FA8EA" w14:textId="77777777" w:rsidR="002A65DA" w:rsidRPr="00056B41" w:rsidRDefault="002A65DA" w:rsidP="001F3FA7">
      <w:pPr>
        <w:spacing w:line="240" w:lineRule="auto"/>
        <w:jc w:val="center"/>
        <w:rPr>
          <w:rFonts w:ascii="Times New Roman" w:hAnsi="Times New Roman" w:cs="Times New Roman"/>
          <w:szCs w:val="22"/>
        </w:rPr>
      </w:pPr>
      <w:r w:rsidRPr="00056B41">
        <w:rPr>
          <w:rFonts w:ascii="Times New Roman" w:hAnsi="Times New Roman" w:cs="Times New Roman"/>
          <w:b/>
          <w:szCs w:val="22"/>
        </w:rPr>
        <w:t>MINISTÉRIO PÚBLICO DO ESTADO DE MATO GROSSO DO SUL</w:t>
      </w:r>
    </w:p>
    <w:p w14:paraId="45501AB5" w14:textId="77777777" w:rsidR="002A65DA" w:rsidRPr="00056B41" w:rsidRDefault="002A65DA" w:rsidP="001F3FA7">
      <w:pPr>
        <w:spacing w:line="240" w:lineRule="auto"/>
        <w:jc w:val="center"/>
        <w:rPr>
          <w:rFonts w:ascii="Times New Roman" w:eastAsia="Times New Roman" w:hAnsi="Times New Roman" w:cs="Times New Roman"/>
          <w:bCs/>
          <w:szCs w:val="22"/>
          <w:lang w:eastAsia="pt-BR"/>
        </w:rPr>
      </w:pPr>
      <w:r w:rsidRPr="00056B41">
        <w:rPr>
          <w:rFonts w:ascii="Times New Roman" w:eastAsia="Times New Roman" w:hAnsi="Times New Roman" w:cs="Times New Roman"/>
          <w:b/>
          <w:bCs/>
          <w:szCs w:val="22"/>
          <w:lang w:eastAsia="pt-BR"/>
        </w:rPr>
        <w:t xml:space="preserve">Procurador-Geral de Justiça </w:t>
      </w:r>
    </w:p>
    <w:p w14:paraId="2D1D7BC7" w14:textId="77777777" w:rsidR="002A65DA" w:rsidRPr="00056B41" w:rsidRDefault="002A65DA" w:rsidP="001F3FA7">
      <w:pPr>
        <w:spacing w:line="240" w:lineRule="auto"/>
        <w:jc w:val="center"/>
        <w:rPr>
          <w:rFonts w:ascii="Times New Roman" w:hAnsi="Times New Roman" w:cs="Times New Roman"/>
          <w:szCs w:val="22"/>
        </w:rPr>
      </w:pPr>
    </w:p>
    <w:p w14:paraId="5F225BF4" w14:textId="77777777" w:rsidR="002A65DA" w:rsidRPr="00056B41" w:rsidRDefault="002A65DA" w:rsidP="001F3FA7">
      <w:pPr>
        <w:spacing w:line="240" w:lineRule="auto"/>
        <w:jc w:val="center"/>
        <w:rPr>
          <w:rFonts w:ascii="Times New Roman" w:hAnsi="Times New Roman" w:cs="Times New Roman"/>
          <w:szCs w:val="22"/>
        </w:rPr>
      </w:pPr>
    </w:p>
    <w:p w14:paraId="442E979A" w14:textId="77777777" w:rsidR="002A65DA" w:rsidRPr="00056B41" w:rsidRDefault="002A65DA" w:rsidP="001F3FA7">
      <w:pPr>
        <w:spacing w:line="240" w:lineRule="auto"/>
        <w:jc w:val="center"/>
        <w:rPr>
          <w:rFonts w:ascii="Times New Roman" w:hAnsi="Times New Roman" w:cs="Times New Roman"/>
          <w:szCs w:val="22"/>
        </w:rPr>
      </w:pPr>
    </w:p>
    <w:p w14:paraId="4A7AC15E" w14:textId="77777777" w:rsidR="002A65DA" w:rsidRPr="00056B41" w:rsidRDefault="002A65DA" w:rsidP="001F3FA7">
      <w:pPr>
        <w:spacing w:line="240" w:lineRule="auto"/>
        <w:jc w:val="center"/>
        <w:rPr>
          <w:rFonts w:ascii="Times New Roman" w:hAnsi="Times New Roman" w:cs="Times New Roman"/>
          <w:szCs w:val="22"/>
          <w:u w:val="single"/>
        </w:rPr>
      </w:pPr>
      <w:r w:rsidRPr="00056B41">
        <w:rPr>
          <w:rFonts w:ascii="Times New Roman" w:hAnsi="Times New Roman" w:cs="Times New Roman"/>
          <w:b/>
          <w:szCs w:val="22"/>
        </w:rPr>
        <w:t>CONTRATADA</w:t>
      </w:r>
    </w:p>
    <w:p w14:paraId="7C7AAF56" w14:textId="7F35E6FD" w:rsidR="007C1F66" w:rsidRPr="00056B41" w:rsidRDefault="007C1F66" w:rsidP="001F3FA7">
      <w:pPr>
        <w:rPr>
          <w:rFonts w:ascii="Times New Roman" w:hAnsi="Times New Roman" w:cs="Times New Roman"/>
          <w:szCs w:val="22"/>
        </w:rPr>
      </w:pPr>
    </w:p>
    <w:sectPr w:rsidR="007C1F66" w:rsidRPr="00056B41" w:rsidSect="006E2976">
      <w:headerReference w:type="default" r:id="rId8"/>
      <w:footerReference w:type="default" r:id="rId9"/>
      <w:pgSz w:w="11900" w:h="16840"/>
      <w:pgMar w:top="567"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7FEF5" w14:textId="77777777" w:rsidR="005B2FA0" w:rsidRDefault="005B2FA0" w:rsidP="003876E0">
      <w:pPr>
        <w:spacing w:line="240" w:lineRule="auto"/>
      </w:pPr>
      <w:r>
        <w:separator/>
      </w:r>
    </w:p>
  </w:endnote>
  <w:endnote w:type="continuationSeparator" w:id="0">
    <w:p w14:paraId="537BC7B1" w14:textId="77777777" w:rsidR="005B2FA0" w:rsidRDefault="005B2FA0"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Raleway">
    <w:altName w:val="Corbel"/>
    <w:panose1 w:val="020B0503030101060003"/>
    <w:charset w:val="00"/>
    <w:family w:val="swiss"/>
    <w:pitch w:val="variable"/>
    <w:sig w:usb0="A00002FF" w:usb1="5000205B" w:usb2="00000000" w:usb3="00000000" w:csb0="00000097"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B3E64" w14:textId="77777777" w:rsidR="00EC1B65" w:rsidRPr="00EC1B65" w:rsidRDefault="00EC1B65" w:rsidP="003146FD">
    <w:pPr>
      <w:ind w:left="142"/>
      <w:rPr>
        <w:sz w:val="6"/>
        <w:szCs w:val="6"/>
      </w:rPr>
    </w:pPr>
  </w:p>
  <w:p w14:paraId="2015C8AF" w14:textId="346EC9C0" w:rsidR="0022060F" w:rsidRDefault="00425BBD" w:rsidP="003146FD">
    <w:pPr>
      <w:pStyle w:val="Rodap"/>
    </w:pPr>
    <w:r>
      <w:rPr>
        <w:noProof/>
      </w:rPr>
      <w:drawing>
        <wp:inline distT="0" distB="0" distL="0" distR="0" wp14:anchorId="116B9044" wp14:editId="20EB8C79">
          <wp:extent cx="5804453" cy="473140"/>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5823" cy="48547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FADA2" w14:textId="77777777" w:rsidR="005B2FA0" w:rsidRDefault="005B2FA0" w:rsidP="003876E0">
      <w:pPr>
        <w:spacing w:line="240" w:lineRule="auto"/>
      </w:pPr>
      <w:r>
        <w:separator/>
      </w:r>
    </w:p>
  </w:footnote>
  <w:footnote w:type="continuationSeparator" w:id="0">
    <w:p w14:paraId="79A4261D" w14:textId="77777777" w:rsidR="005B2FA0" w:rsidRDefault="005B2FA0"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60A0C" w14:textId="353C559D" w:rsidR="00425BBD" w:rsidRDefault="00425BBD" w:rsidP="003876E0">
    <w:pPr>
      <w:rPr>
        <w:noProof/>
        <w:lang w:eastAsia="pt-BR"/>
      </w:rPr>
    </w:pPr>
  </w:p>
  <w:p w14:paraId="1B9EB2A8" w14:textId="23C378D4" w:rsidR="005862DE" w:rsidRDefault="00425BBD" w:rsidP="003876E0">
    <w:pPr>
      <w:rPr>
        <w:noProof/>
        <w:lang w:eastAsia="pt-BR"/>
      </w:rPr>
    </w:pPr>
    <w:r>
      <w:rPr>
        <w:noProof/>
        <w:lang w:eastAsia="pt-BR"/>
      </w:rPr>
      <w:drawing>
        <wp:inline distT="0" distB="0" distL="0" distR="0" wp14:anchorId="0ED8B199" wp14:editId="3DA34A0F">
          <wp:extent cx="5828306" cy="289937"/>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0549" cy="307460"/>
                  </a:xfrm>
                  <a:prstGeom prst="rect">
                    <a:avLst/>
                  </a:prstGeom>
                  <a:noFill/>
                  <a:ln>
                    <a:noFill/>
                  </a:ln>
                </pic:spPr>
              </pic:pic>
            </a:graphicData>
          </a:graphic>
        </wp:inline>
      </w:drawing>
    </w:r>
  </w:p>
  <w:p w14:paraId="1CFF3057" w14:textId="6CBB2264" w:rsidR="000E0882" w:rsidRDefault="00407B00" w:rsidP="00407B00">
    <w:pPr>
      <w:jc w:val="right"/>
      <w:rPr>
        <w:sz w:val="12"/>
        <w:szCs w:val="12"/>
      </w:rPr>
    </w:pPr>
    <w:r w:rsidRPr="00407B00">
      <w:rPr>
        <w:b/>
        <w:sz w:val="12"/>
        <w:szCs w:val="12"/>
      </w:rPr>
      <w:t xml:space="preserve">Página | </w:t>
    </w:r>
    <w:r w:rsidRPr="00407B00">
      <w:rPr>
        <w:b/>
        <w:sz w:val="12"/>
        <w:szCs w:val="12"/>
      </w:rPr>
      <w:fldChar w:fldCharType="begin"/>
    </w:r>
    <w:r w:rsidRPr="00407B00">
      <w:rPr>
        <w:b/>
        <w:sz w:val="12"/>
        <w:szCs w:val="12"/>
      </w:rPr>
      <w:instrText>PAGE   \* MERGEFORMAT</w:instrText>
    </w:r>
    <w:r w:rsidRPr="00407B00">
      <w:rPr>
        <w:b/>
        <w:sz w:val="12"/>
        <w:szCs w:val="12"/>
      </w:rPr>
      <w:fldChar w:fldCharType="separate"/>
    </w:r>
    <w:r w:rsidRPr="00407B00">
      <w:rPr>
        <w:b/>
        <w:sz w:val="12"/>
        <w:szCs w:val="12"/>
      </w:rPr>
      <w:t>6</w:t>
    </w:r>
    <w:r w:rsidRPr="00407B00">
      <w:rPr>
        <w:sz w:val="12"/>
        <w:szCs w:val="12"/>
      </w:rPr>
      <w:fldChar w:fldCharType="end"/>
    </w:r>
  </w:p>
  <w:p w14:paraId="622352EF" w14:textId="77777777" w:rsidR="00EC1B65" w:rsidRPr="00407B00" w:rsidRDefault="00EC1B65" w:rsidP="00407B00">
    <w:pPr>
      <w:jc w:val="right"/>
      <w:rPr>
        <w:noProof/>
        <w:sz w:val="12"/>
        <w:szCs w:val="12"/>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5BE0"/>
    <w:multiLevelType w:val="multilevel"/>
    <w:tmpl w:val="C5D4FD7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EC4B42"/>
    <w:multiLevelType w:val="multilevel"/>
    <w:tmpl w:val="8B968FBA"/>
    <w:lvl w:ilvl="0">
      <w:start w:val="7"/>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3EC137E"/>
    <w:multiLevelType w:val="multilevel"/>
    <w:tmpl w:val="F5C2DD92"/>
    <w:lvl w:ilvl="0">
      <w:start w:val="5"/>
      <w:numFmt w:val="decimal"/>
      <w:lvlText w:val="%1."/>
      <w:lvlJc w:val="left"/>
      <w:pPr>
        <w:ind w:left="480" w:hanging="480"/>
      </w:pPr>
      <w:rPr>
        <w:rFonts w:hint="default"/>
      </w:rPr>
    </w:lvl>
    <w:lvl w:ilvl="1">
      <w:start w:val="3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EB700C"/>
    <w:multiLevelType w:val="multilevel"/>
    <w:tmpl w:val="96582BE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424D42"/>
    <w:multiLevelType w:val="multilevel"/>
    <w:tmpl w:val="C136AF0C"/>
    <w:lvl w:ilvl="0">
      <w:start w:val="10"/>
      <w:numFmt w:val="decimal"/>
      <w:lvlText w:val="%1."/>
      <w:lvlJc w:val="left"/>
      <w:pPr>
        <w:ind w:left="405" w:hanging="405"/>
      </w:pPr>
      <w:rPr>
        <w:rFonts w:hint="default"/>
        <w:b/>
      </w:rPr>
    </w:lvl>
    <w:lvl w:ilvl="1">
      <w:start w:val="1"/>
      <w:numFmt w:val="decimal"/>
      <w:lvlText w:val="%1.%2."/>
      <w:lvlJc w:val="left"/>
      <w:pPr>
        <w:ind w:left="1003" w:hanging="72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52AD0EDE"/>
    <w:multiLevelType w:val="multilevel"/>
    <w:tmpl w:val="FEF4A354"/>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77037BC"/>
    <w:multiLevelType w:val="multilevel"/>
    <w:tmpl w:val="F1945D7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4C5384F"/>
    <w:multiLevelType w:val="multilevel"/>
    <w:tmpl w:val="D556FF5C"/>
    <w:lvl w:ilvl="0">
      <w:start w:val="7"/>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8100C6E"/>
    <w:multiLevelType w:val="multilevel"/>
    <w:tmpl w:val="08A61454"/>
    <w:lvl w:ilvl="0">
      <w:start w:val="1"/>
      <w:numFmt w:val="decimal"/>
      <w:lvlText w:val="%1."/>
      <w:lvlJc w:val="left"/>
      <w:pPr>
        <w:ind w:left="360" w:hanging="360"/>
      </w:pPr>
      <w:rPr>
        <w:b/>
        <w:color w:val="auto"/>
      </w:rPr>
    </w:lvl>
    <w:lvl w:ilvl="1">
      <w:start w:val="1"/>
      <w:numFmt w:val="decimal"/>
      <w:lvlText w:val="%1.%2."/>
      <w:lvlJc w:val="left"/>
      <w:pPr>
        <w:ind w:left="792" w:hanging="432"/>
      </w:pPr>
      <w:rPr>
        <w:rFonts w:ascii="Raleway" w:hAnsi="Raleway" w:hint="default"/>
        <w:b/>
        <w:color w:val="auto"/>
        <w:sz w:val="24"/>
        <w:szCs w:val="24"/>
      </w:rPr>
    </w:lvl>
    <w:lvl w:ilvl="2">
      <w:start w:val="1"/>
      <w:numFmt w:val="decimal"/>
      <w:lvlText w:val="%1.%2.%3."/>
      <w:lvlJc w:val="left"/>
      <w:pPr>
        <w:ind w:left="1224" w:hanging="504"/>
      </w:pPr>
      <w:rPr>
        <w:b/>
        <w:color w:val="auto"/>
        <w:sz w:val="24"/>
        <w:szCs w:val="24"/>
      </w:rPr>
    </w:lvl>
    <w:lvl w:ilvl="3">
      <w:start w:val="1"/>
      <w:numFmt w:val="decimal"/>
      <w:lvlText w:val="%1.%2.%3.%4."/>
      <w:lvlJc w:val="left"/>
      <w:pPr>
        <w:ind w:left="1728" w:hanging="648"/>
      </w:pPr>
      <w:rPr>
        <w:b/>
        <w:color w:val="auto"/>
      </w:rPr>
    </w:lvl>
    <w:lvl w:ilvl="4">
      <w:start w:val="1"/>
      <w:numFmt w:val="decimal"/>
      <w:lvlText w:val="%1.%2.%3.%4.%5."/>
      <w:lvlJc w:val="left"/>
      <w:pPr>
        <w:ind w:left="2232" w:hanging="792"/>
      </w:pPr>
      <w:rPr>
        <w:color w:val="auto"/>
      </w:rPr>
    </w:lvl>
    <w:lvl w:ilvl="5">
      <w:start w:val="1"/>
      <w:numFmt w:val="decimal"/>
      <w:lvlText w:val="%1.%2.%3.%4.%5.%6."/>
      <w:lvlJc w:val="left"/>
      <w:pPr>
        <w:ind w:left="2736" w:hanging="936"/>
      </w:pPr>
      <w:rPr>
        <w:color w:val="auto"/>
      </w:rPr>
    </w:lvl>
    <w:lvl w:ilvl="6">
      <w:start w:val="1"/>
      <w:numFmt w:val="decimal"/>
      <w:lvlText w:val="%1.%2.%3.%4.%5.%6.%7."/>
      <w:lvlJc w:val="left"/>
      <w:pPr>
        <w:ind w:left="3240" w:hanging="1080"/>
      </w:pPr>
      <w:rPr>
        <w:color w:val="auto"/>
      </w:rPr>
    </w:lvl>
    <w:lvl w:ilvl="7">
      <w:start w:val="1"/>
      <w:numFmt w:val="decimal"/>
      <w:lvlText w:val="%1.%2.%3.%4.%5.%6.%7.%8."/>
      <w:lvlJc w:val="left"/>
      <w:pPr>
        <w:ind w:left="3744" w:hanging="1224"/>
      </w:pPr>
      <w:rPr>
        <w:color w:val="auto"/>
      </w:rPr>
    </w:lvl>
    <w:lvl w:ilvl="8">
      <w:start w:val="1"/>
      <w:numFmt w:val="decimal"/>
      <w:lvlText w:val="%1.%2.%3.%4.%5.%6.%7.%8.%9."/>
      <w:lvlJc w:val="left"/>
      <w:pPr>
        <w:ind w:left="4320" w:hanging="1440"/>
      </w:pPr>
      <w:rPr>
        <w:color w:val="auto"/>
      </w:rPr>
    </w:lvl>
  </w:abstractNum>
  <w:abstractNum w:abstractNumId="9" w15:restartNumberingAfterBreak="0">
    <w:nsid w:val="737C1ECC"/>
    <w:multiLevelType w:val="multilevel"/>
    <w:tmpl w:val="EAE4E368"/>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4192961"/>
    <w:multiLevelType w:val="multilevel"/>
    <w:tmpl w:val="572E11F4"/>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78F70F7"/>
    <w:multiLevelType w:val="multilevel"/>
    <w:tmpl w:val="06740EE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0"/>
  </w:num>
  <w:num w:numId="3">
    <w:abstractNumId w:val="7"/>
  </w:num>
  <w:num w:numId="4">
    <w:abstractNumId w:val="3"/>
  </w:num>
  <w:num w:numId="5">
    <w:abstractNumId w:val="8"/>
  </w:num>
  <w:num w:numId="6">
    <w:abstractNumId w:val="5"/>
  </w:num>
  <w:num w:numId="7">
    <w:abstractNumId w:val="2"/>
  </w:num>
  <w:num w:numId="8">
    <w:abstractNumId w:val="6"/>
  </w:num>
  <w:num w:numId="9">
    <w:abstractNumId w:val="11"/>
  </w:num>
  <w:num w:numId="10">
    <w:abstractNumId w:val="9"/>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026"/>
    <w:rsid w:val="000172F5"/>
    <w:rsid w:val="00030C5B"/>
    <w:rsid w:val="00032A55"/>
    <w:rsid w:val="0005133F"/>
    <w:rsid w:val="00052B7E"/>
    <w:rsid w:val="00056B41"/>
    <w:rsid w:val="00064137"/>
    <w:rsid w:val="00065EAE"/>
    <w:rsid w:val="000708C3"/>
    <w:rsid w:val="000742DC"/>
    <w:rsid w:val="00075958"/>
    <w:rsid w:val="00083565"/>
    <w:rsid w:val="00095315"/>
    <w:rsid w:val="000A5ABD"/>
    <w:rsid w:val="000A7E5E"/>
    <w:rsid w:val="000B5FF6"/>
    <w:rsid w:val="000B6530"/>
    <w:rsid w:val="000C03BD"/>
    <w:rsid w:val="000D53B0"/>
    <w:rsid w:val="000D5508"/>
    <w:rsid w:val="000E0882"/>
    <w:rsid w:val="000F064D"/>
    <w:rsid w:val="0010556C"/>
    <w:rsid w:val="00106274"/>
    <w:rsid w:val="001221CD"/>
    <w:rsid w:val="00126509"/>
    <w:rsid w:val="00143F39"/>
    <w:rsid w:val="00144CC5"/>
    <w:rsid w:val="001506B4"/>
    <w:rsid w:val="00150F3D"/>
    <w:rsid w:val="0016410C"/>
    <w:rsid w:val="001D2DC2"/>
    <w:rsid w:val="001F3A23"/>
    <w:rsid w:val="001F3FA7"/>
    <w:rsid w:val="00205A09"/>
    <w:rsid w:val="00212BDE"/>
    <w:rsid w:val="0022060F"/>
    <w:rsid w:val="00230EDD"/>
    <w:rsid w:val="00234287"/>
    <w:rsid w:val="002567D3"/>
    <w:rsid w:val="0026348E"/>
    <w:rsid w:val="00280676"/>
    <w:rsid w:val="00281B5E"/>
    <w:rsid w:val="00283DC9"/>
    <w:rsid w:val="002844A1"/>
    <w:rsid w:val="00292808"/>
    <w:rsid w:val="002965F6"/>
    <w:rsid w:val="002A65DA"/>
    <w:rsid w:val="002B56D2"/>
    <w:rsid w:val="002C2BCE"/>
    <w:rsid w:val="003146FD"/>
    <w:rsid w:val="00320F84"/>
    <w:rsid w:val="00360CA2"/>
    <w:rsid w:val="00364C31"/>
    <w:rsid w:val="00365542"/>
    <w:rsid w:val="00374D32"/>
    <w:rsid w:val="00387364"/>
    <w:rsid w:val="003876E0"/>
    <w:rsid w:val="00390559"/>
    <w:rsid w:val="003A1901"/>
    <w:rsid w:val="003B19BB"/>
    <w:rsid w:val="003C0FA8"/>
    <w:rsid w:val="003C340D"/>
    <w:rsid w:val="003C5576"/>
    <w:rsid w:val="003D017C"/>
    <w:rsid w:val="003D6DEE"/>
    <w:rsid w:val="003F1A91"/>
    <w:rsid w:val="00407B00"/>
    <w:rsid w:val="00423A3A"/>
    <w:rsid w:val="00425BBD"/>
    <w:rsid w:val="00441AF8"/>
    <w:rsid w:val="0044261B"/>
    <w:rsid w:val="004677A9"/>
    <w:rsid w:val="0047411C"/>
    <w:rsid w:val="0047459C"/>
    <w:rsid w:val="00480E16"/>
    <w:rsid w:val="004953EE"/>
    <w:rsid w:val="00496B59"/>
    <w:rsid w:val="004B1B6B"/>
    <w:rsid w:val="004D1F5E"/>
    <w:rsid w:val="004E032B"/>
    <w:rsid w:val="004E7AA3"/>
    <w:rsid w:val="00504888"/>
    <w:rsid w:val="00512A0A"/>
    <w:rsid w:val="00513E6D"/>
    <w:rsid w:val="00516F58"/>
    <w:rsid w:val="00527C84"/>
    <w:rsid w:val="00533478"/>
    <w:rsid w:val="005862DE"/>
    <w:rsid w:val="005B2FA0"/>
    <w:rsid w:val="005B68D5"/>
    <w:rsid w:val="005B7C6D"/>
    <w:rsid w:val="005D3B9F"/>
    <w:rsid w:val="005E29F2"/>
    <w:rsid w:val="005F15B1"/>
    <w:rsid w:val="005F641D"/>
    <w:rsid w:val="006335F2"/>
    <w:rsid w:val="006433B1"/>
    <w:rsid w:val="006458DE"/>
    <w:rsid w:val="00647706"/>
    <w:rsid w:val="0065070F"/>
    <w:rsid w:val="006512A8"/>
    <w:rsid w:val="006564F4"/>
    <w:rsid w:val="00671B1B"/>
    <w:rsid w:val="006B0E17"/>
    <w:rsid w:val="006C1431"/>
    <w:rsid w:val="006C491D"/>
    <w:rsid w:val="006C599C"/>
    <w:rsid w:val="006E2976"/>
    <w:rsid w:val="007007F7"/>
    <w:rsid w:val="00701A11"/>
    <w:rsid w:val="00707CC3"/>
    <w:rsid w:val="00711935"/>
    <w:rsid w:val="007130B7"/>
    <w:rsid w:val="00722A67"/>
    <w:rsid w:val="00731E17"/>
    <w:rsid w:val="00732AAB"/>
    <w:rsid w:val="007368CC"/>
    <w:rsid w:val="00745D4D"/>
    <w:rsid w:val="007502A3"/>
    <w:rsid w:val="00766192"/>
    <w:rsid w:val="00770A54"/>
    <w:rsid w:val="0077244F"/>
    <w:rsid w:val="00784DB0"/>
    <w:rsid w:val="007A38A5"/>
    <w:rsid w:val="007A3A88"/>
    <w:rsid w:val="007A63F2"/>
    <w:rsid w:val="007B032D"/>
    <w:rsid w:val="007B08F7"/>
    <w:rsid w:val="007C0D6F"/>
    <w:rsid w:val="007C0E7E"/>
    <w:rsid w:val="007C1F66"/>
    <w:rsid w:val="007C5632"/>
    <w:rsid w:val="007C71A0"/>
    <w:rsid w:val="007D0F65"/>
    <w:rsid w:val="007D33E4"/>
    <w:rsid w:val="007D3B44"/>
    <w:rsid w:val="007E4694"/>
    <w:rsid w:val="007E5B0A"/>
    <w:rsid w:val="0080575F"/>
    <w:rsid w:val="00812889"/>
    <w:rsid w:val="00815BD6"/>
    <w:rsid w:val="0082191A"/>
    <w:rsid w:val="00835006"/>
    <w:rsid w:val="008432FF"/>
    <w:rsid w:val="008620A2"/>
    <w:rsid w:val="00864AF7"/>
    <w:rsid w:val="00864D2D"/>
    <w:rsid w:val="008722E3"/>
    <w:rsid w:val="00881710"/>
    <w:rsid w:val="00883569"/>
    <w:rsid w:val="00885226"/>
    <w:rsid w:val="00886670"/>
    <w:rsid w:val="008A3195"/>
    <w:rsid w:val="008A6E52"/>
    <w:rsid w:val="008A7831"/>
    <w:rsid w:val="008B17A4"/>
    <w:rsid w:val="008C749A"/>
    <w:rsid w:val="008D2789"/>
    <w:rsid w:val="008E6B07"/>
    <w:rsid w:val="008F40A7"/>
    <w:rsid w:val="00905140"/>
    <w:rsid w:val="00905419"/>
    <w:rsid w:val="0091004B"/>
    <w:rsid w:val="00911733"/>
    <w:rsid w:val="00912FC2"/>
    <w:rsid w:val="00922C97"/>
    <w:rsid w:val="009234D8"/>
    <w:rsid w:val="00923D86"/>
    <w:rsid w:val="009517C0"/>
    <w:rsid w:val="00964FCF"/>
    <w:rsid w:val="00965E2D"/>
    <w:rsid w:val="009669C7"/>
    <w:rsid w:val="00984F51"/>
    <w:rsid w:val="00987FDE"/>
    <w:rsid w:val="00990B3E"/>
    <w:rsid w:val="00991E3C"/>
    <w:rsid w:val="00993F54"/>
    <w:rsid w:val="00995F9F"/>
    <w:rsid w:val="009A3590"/>
    <w:rsid w:val="009A3E13"/>
    <w:rsid w:val="009B64DD"/>
    <w:rsid w:val="009D0A57"/>
    <w:rsid w:val="009D3B18"/>
    <w:rsid w:val="009E04CA"/>
    <w:rsid w:val="009E5BCD"/>
    <w:rsid w:val="009F2991"/>
    <w:rsid w:val="00A20C7A"/>
    <w:rsid w:val="00A21D64"/>
    <w:rsid w:val="00A35528"/>
    <w:rsid w:val="00A4314F"/>
    <w:rsid w:val="00A45269"/>
    <w:rsid w:val="00A47905"/>
    <w:rsid w:val="00A47E21"/>
    <w:rsid w:val="00A7581B"/>
    <w:rsid w:val="00A77DA0"/>
    <w:rsid w:val="00A97FF8"/>
    <w:rsid w:val="00AA135F"/>
    <w:rsid w:val="00AB143E"/>
    <w:rsid w:val="00AC50A8"/>
    <w:rsid w:val="00AF426D"/>
    <w:rsid w:val="00B01300"/>
    <w:rsid w:val="00B04EB8"/>
    <w:rsid w:val="00B10420"/>
    <w:rsid w:val="00B25660"/>
    <w:rsid w:val="00B36832"/>
    <w:rsid w:val="00B53287"/>
    <w:rsid w:val="00B53E5C"/>
    <w:rsid w:val="00B76EF0"/>
    <w:rsid w:val="00BA42E9"/>
    <w:rsid w:val="00BB361B"/>
    <w:rsid w:val="00BC14AA"/>
    <w:rsid w:val="00BC4FA5"/>
    <w:rsid w:val="00BD640F"/>
    <w:rsid w:val="00BF4516"/>
    <w:rsid w:val="00C03E02"/>
    <w:rsid w:val="00C31F96"/>
    <w:rsid w:val="00C43FF0"/>
    <w:rsid w:val="00C57DA9"/>
    <w:rsid w:val="00C72245"/>
    <w:rsid w:val="00C851A3"/>
    <w:rsid w:val="00CA5D7E"/>
    <w:rsid w:val="00CB790B"/>
    <w:rsid w:val="00CC0AC4"/>
    <w:rsid w:val="00CF5263"/>
    <w:rsid w:val="00D015A5"/>
    <w:rsid w:val="00D02530"/>
    <w:rsid w:val="00D223FF"/>
    <w:rsid w:val="00D33424"/>
    <w:rsid w:val="00D54E87"/>
    <w:rsid w:val="00D621BF"/>
    <w:rsid w:val="00D649EF"/>
    <w:rsid w:val="00D72CDC"/>
    <w:rsid w:val="00D861EC"/>
    <w:rsid w:val="00DA35ED"/>
    <w:rsid w:val="00DD019A"/>
    <w:rsid w:val="00DD2D46"/>
    <w:rsid w:val="00DD4722"/>
    <w:rsid w:val="00DF232E"/>
    <w:rsid w:val="00DF4EA1"/>
    <w:rsid w:val="00E00225"/>
    <w:rsid w:val="00E17820"/>
    <w:rsid w:val="00E35210"/>
    <w:rsid w:val="00E36177"/>
    <w:rsid w:val="00E67058"/>
    <w:rsid w:val="00E74528"/>
    <w:rsid w:val="00E90974"/>
    <w:rsid w:val="00E94EE7"/>
    <w:rsid w:val="00EA5DA5"/>
    <w:rsid w:val="00EB10E2"/>
    <w:rsid w:val="00EC1B65"/>
    <w:rsid w:val="00EE4F7C"/>
    <w:rsid w:val="00EE5A0A"/>
    <w:rsid w:val="00F14619"/>
    <w:rsid w:val="00F452CB"/>
    <w:rsid w:val="00F53B5D"/>
    <w:rsid w:val="00F54CE3"/>
    <w:rsid w:val="00F6114F"/>
    <w:rsid w:val="00F641E0"/>
    <w:rsid w:val="00F66CA0"/>
    <w:rsid w:val="00F676D3"/>
    <w:rsid w:val="00F830F2"/>
    <w:rsid w:val="00F874BF"/>
    <w:rsid w:val="00F919A1"/>
    <w:rsid w:val="00F9242A"/>
    <w:rsid w:val="00FA3F03"/>
    <w:rsid w:val="00FB6BF8"/>
    <w:rsid w:val="00FB7E29"/>
    <w:rsid w:val="00FC4588"/>
    <w:rsid w:val="00FD03CC"/>
    <w:rsid w:val="00FD7AF5"/>
    <w:rsid w:val="00FE2DD3"/>
    <w:rsid w:val="00FE76ED"/>
    <w:rsid w:val="00FF4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16AA3A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Normal">
    <w:name w:val="Normal"/>
    <w:qFormat/>
    <w:rsid w:val="004677A9"/>
    <w:pPr>
      <w:spacing w:line="288" w:lineRule="auto"/>
    </w:pPr>
    <w:rPr>
      <w:rFonts w:ascii="Georgia" w:hAnsi="Georgia"/>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iPriority w:val="99"/>
    <w:unhideWhenUsed/>
    <w:rsid w:val="003876E0"/>
    <w:pPr>
      <w:tabs>
        <w:tab w:val="center" w:pos="4419"/>
        <w:tab w:val="right" w:pos="8838"/>
      </w:tabs>
    </w:pPr>
  </w:style>
  <w:style w:type="character" w:customStyle="1" w:styleId="CabealhoChar">
    <w:name w:val="Cabeçalho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paragraph" w:styleId="PargrafodaLista">
    <w:name w:val="List Paragraph"/>
    <w:aliases w:val="List Paragraph"/>
    <w:basedOn w:val="Normal"/>
    <w:link w:val="PargrafodaListaChar"/>
    <w:uiPriority w:val="34"/>
    <w:qFormat/>
    <w:rsid w:val="002A65DA"/>
    <w:pPr>
      <w:ind w:left="720"/>
      <w:contextualSpacing/>
    </w:pPr>
  </w:style>
  <w:style w:type="paragraph" w:styleId="Textodenotaderodap">
    <w:name w:val="footnote text"/>
    <w:basedOn w:val="Normal"/>
    <w:link w:val="TextodenotaderodapChar"/>
    <w:uiPriority w:val="99"/>
    <w:unhideWhenUsed/>
    <w:rsid w:val="002A65DA"/>
    <w:pPr>
      <w:spacing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uiPriority w:val="99"/>
    <w:rsid w:val="002A65DA"/>
    <w:rPr>
      <w:rFonts w:ascii="Times New Roman" w:eastAsia="Times New Roman" w:hAnsi="Times New Roman" w:cs="Times New Roman"/>
      <w:sz w:val="20"/>
      <w:szCs w:val="20"/>
      <w:lang w:eastAsia="pt-BR"/>
    </w:rPr>
  </w:style>
  <w:style w:type="character" w:styleId="Refdenotaderodap">
    <w:name w:val="footnote reference"/>
    <w:uiPriority w:val="99"/>
    <w:unhideWhenUsed/>
    <w:rsid w:val="002A65DA"/>
    <w:rPr>
      <w:vertAlign w:val="superscript"/>
    </w:rPr>
  </w:style>
  <w:style w:type="character" w:customStyle="1" w:styleId="PargrafodaListaChar">
    <w:name w:val="Parágrafo da Lista Char"/>
    <w:aliases w:val="List Paragraph Char"/>
    <w:link w:val="PargrafodaLista"/>
    <w:uiPriority w:val="34"/>
    <w:qFormat/>
    <w:locked/>
    <w:rsid w:val="007A63F2"/>
    <w:rPr>
      <w:rFonts w:ascii="Georgia" w:hAnsi="Georgia"/>
      <w:sz w:val="22"/>
    </w:rPr>
  </w:style>
  <w:style w:type="character" w:customStyle="1" w:styleId="normaltextrun">
    <w:name w:val="normaltextrun"/>
    <w:rsid w:val="0026348E"/>
  </w:style>
  <w:style w:type="character" w:customStyle="1" w:styleId="eop">
    <w:name w:val="eop"/>
    <w:rsid w:val="0026348E"/>
  </w:style>
  <w:style w:type="paragraph" w:customStyle="1" w:styleId="paragraph">
    <w:name w:val="paragraph"/>
    <w:basedOn w:val="Normal"/>
    <w:rsid w:val="0026348E"/>
    <w:pPr>
      <w:spacing w:before="100" w:beforeAutospacing="1" w:after="100" w:afterAutospacing="1" w:line="240" w:lineRule="auto"/>
    </w:pPr>
    <w:rPr>
      <w:rFonts w:ascii="Times New Roman" w:eastAsia="Times New Roman" w:hAnsi="Times New Roman" w:cs="Times New Roman"/>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36A771C-1023-4AEB-8BA1-67C4A94EA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3116</Words>
  <Characters>16831</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Djene de Souza</cp:lastModifiedBy>
  <cp:revision>86</cp:revision>
  <cp:lastPrinted>2021-08-17T21:18:00Z</cp:lastPrinted>
  <dcterms:created xsi:type="dcterms:W3CDTF">2021-08-17T19:31:00Z</dcterms:created>
  <dcterms:modified xsi:type="dcterms:W3CDTF">2021-08-17T21:25:00Z</dcterms:modified>
</cp:coreProperties>
</file>